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3107" w14:textId="540F944C" w:rsidR="00261A57" w:rsidRPr="00E87036" w:rsidRDefault="00414177">
      <w:pPr>
        <w:pStyle w:val="10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ДОГОВОР № </w:t>
      </w:r>
    </w:p>
    <w:p w14:paraId="4F2FB4BB" w14:textId="77777777" w:rsidR="00261A57" w:rsidRDefault="00261A57">
      <w:pPr>
        <w:pStyle w:val="10"/>
        <w:rPr>
          <w:rFonts w:ascii="Arial" w:hAnsi="Arial" w:cs="Arial"/>
          <w:i w:val="0"/>
          <w:sz w:val="21"/>
          <w:szCs w:val="21"/>
        </w:rPr>
      </w:pPr>
    </w:p>
    <w:p w14:paraId="743545F1" w14:textId="73B79EBE" w:rsidR="00261A57" w:rsidRDefault="00B90B95">
      <w:pPr>
        <w:pStyle w:val="ab"/>
        <w:ind w:left="0"/>
        <w:jc w:val="left"/>
      </w:pPr>
      <w:r>
        <w:rPr>
          <w:rFonts w:ascii="Arial" w:hAnsi="Arial" w:cs="Arial"/>
          <w:sz w:val="21"/>
          <w:szCs w:val="21"/>
        </w:rPr>
        <w:t xml:space="preserve">г. Санкт-Петербург                                                                     </w:t>
      </w:r>
      <w:r w:rsidR="00CC2821">
        <w:rPr>
          <w:rFonts w:ascii="Arial" w:hAnsi="Arial" w:cs="Arial"/>
          <w:sz w:val="21"/>
          <w:szCs w:val="21"/>
        </w:rPr>
        <w:t xml:space="preserve">               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="008205E3">
        <w:rPr>
          <w:rFonts w:ascii="Arial" w:hAnsi="Arial" w:cs="Arial"/>
          <w:sz w:val="21"/>
          <w:szCs w:val="21"/>
          <w:u w:val="single"/>
        </w:rPr>
        <w:t>«</w:t>
      </w:r>
      <w:r w:rsidR="00E87036">
        <w:rPr>
          <w:rFonts w:ascii="Arial" w:hAnsi="Arial" w:cs="Arial"/>
          <w:sz w:val="21"/>
          <w:szCs w:val="21"/>
          <w:u w:val="single"/>
        </w:rPr>
        <w:t>_</w:t>
      </w:r>
      <w:r w:rsidR="0024218A">
        <w:rPr>
          <w:rFonts w:ascii="Arial" w:hAnsi="Arial" w:cs="Arial"/>
          <w:sz w:val="21"/>
          <w:szCs w:val="21"/>
          <w:u w:val="single"/>
        </w:rPr>
        <w:t>»</w:t>
      </w:r>
      <w:r w:rsidR="00F00DC1">
        <w:rPr>
          <w:rFonts w:ascii="Arial" w:hAnsi="Arial" w:cs="Arial"/>
          <w:sz w:val="21"/>
          <w:szCs w:val="21"/>
          <w:u w:val="single"/>
        </w:rPr>
        <w:t xml:space="preserve">  </w:t>
      </w:r>
      <w:r w:rsidR="00B65084">
        <w:rPr>
          <w:rFonts w:ascii="Arial" w:hAnsi="Arial" w:cs="Arial"/>
          <w:sz w:val="21"/>
          <w:szCs w:val="21"/>
          <w:u w:val="single"/>
        </w:rPr>
        <w:t>20</w:t>
      </w:r>
      <w:r w:rsidR="00F00DC1">
        <w:rPr>
          <w:rFonts w:ascii="Arial" w:hAnsi="Arial" w:cs="Arial"/>
          <w:sz w:val="21"/>
          <w:szCs w:val="21"/>
          <w:u w:val="single"/>
        </w:rPr>
        <w:t>2</w:t>
      </w:r>
      <w:r w:rsidR="002D2FE4">
        <w:rPr>
          <w:rFonts w:ascii="Arial" w:hAnsi="Arial" w:cs="Arial"/>
          <w:sz w:val="21"/>
          <w:szCs w:val="21"/>
          <w:u w:val="single"/>
        </w:rPr>
        <w:t>2</w:t>
      </w:r>
      <w:r w:rsidR="00F00DC1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>г</w:t>
      </w:r>
      <w:r>
        <w:rPr>
          <w:rFonts w:ascii="Arial" w:hAnsi="Arial" w:cs="Arial"/>
          <w:sz w:val="21"/>
          <w:szCs w:val="21"/>
        </w:rPr>
        <w:t>.</w:t>
      </w:r>
    </w:p>
    <w:p w14:paraId="3AC930DA" w14:textId="77777777" w:rsidR="00261A57" w:rsidRDefault="00261A57">
      <w:pPr>
        <w:pStyle w:val="ab"/>
        <w:ind w:left="0"/>
        <w:jc w:val="left"/>
        <w:rPr>
          <w:rFonts w:ascii="Arial" w:hAnsi="Arial" w:cs="Arial"/>
          <w:i/>
          <w:sz w:val="21"/>
          <w:szCs w:val="21"/>
        </w:rPr>
      </w:pPr>
    </w:p>
    <w:p w14:paraId="5363F03D" w14:textId="771FDC9B" w:rsidR="00261A57" w:rsidRPr="008151AB" w:rsidRDefault="00C40EF6" w:rsidP="0053428D">
      <w:pPr>
        <w:jc w:val="both"/>
        <w:rPr>
          <w:rFonts w:ascii="Arial" w:hAnsi="Arial" w:cs="Arial"/>
          <w:b/>
          <w:sz w:val="21"/>
          <w:szCs w:val="21"/>
        </w:rPr>
      </w:pPr>
      <w:r w:rsidRPr="00C40EF6">
        <w:rPr>
          <w:rFonts w:ascii="Arial" w:hAnsi="Arial" w:cs="Arial"/>
          <w:b/>
          <w:sz w:val="21"/>
          <w:szCs w:val="21"/>
        </w:rPr>
        <w:t>Общество с огран</w:t>
      </w:r>
      <w:r w:rsidR="00E87036">
        <w:rPr>
          <w:rFonts w:ascii="Arial" w:hAnsi="Arial" w:cs="Arial"/>
          <w:b/>
          <w:sz w:val="21"/>
          <w:szCs w:val="21"/>
        </w:rPr>
        <w:t>иченной ответственностью «_____</w:t>
      </w:r>
      <w:r w:rsidR="00216E8B" w:rsidRPr="00216E8B">
        <w:rPr>
          <w:rFonts w:ascii="Arial" w:hAnsi="Arial" w:cs="Arial"/>
          <w:b/>
          <w:sz w:val="21"/>
          <w:szCs w:val="21"/>
        </w:rPr>
        <w:t>»</w:t>
      </w:r>
      <w:r w:rsidR="00216E8B">
        <w:rPr>
          <w:rFonts w:ascii="Arial" w:hAnsi="Arial" w:cs="Arial"/>
          <w:b/>
          <w:sz w:val="21"/>
          <w:szCs w:val="21"/>
        </w:rPr>
        <w:t xml:space="preserve">, </w:t>
      </w:r>
      <w:r w:rsidR="00B90B95" w:rsidRPr="00D33DC9">
        <w:rPr>
          <w:rFonts w:ascii="Arial" w:hAnsi="Arial" w:cs="Arial"/>
          <w:sz w:val="21"/>
          <w:szCs w:val="21"/>
        </w:rPr>
        <w:t>именуемое в дальнейшем «</w:t>
      </w:r>
      <w:r w:rsidR="00B90B95" w:rsidRPr="00D33DC9">
        <w:rPr>
          <w:rFonts w:ascii="Arial" w:hAnsi="Arial" w:cs="Arial"/>
          <w:b/>
          <w:sz w:val="21"/>
          <w:szCs w:val="21"/>
        </w:rPr>
        <w:t>Покупатель</w:t>
      </w:r>
      <w:r w:rsidR="00B90B95" w:rsidRPr="00D33DC9">
        <w:rPr>
          <w:rFonts w:ascii="Arial" w:hAnsi="Arial" w:cs="Arial"/>
          <w:sz w:val="21"/>
          <w:szCs w:val="21"/>
        </w:rPr>
        <w:t xml:space="preserve">», </w:t>
      </w:r>
      <w:r w:rsidR="00B65084">
        <w:rPr>
          <w:rFonts w:ascii="Arial" w:hAnsi="Arial" w:cs="Arial"/>
          <w:sz w:val="21"/>
          <w:szCs w:val="21"/>
        </w:rPr>
        <w:t xml:space="preserve">в лице </w:t>
      </w:r>
      <w:r w:rsidR="00E87036">
        <w:rPr>
          <w:rFonts w:ascii="Arial" w:hAnsi="Arial" w:cs="Arial"/>
          <w:sz w:val="21"/>
          <w:szCs w:val="21"/>
        </w:rPr>
        <w:t>Генерального д</w:t>
      </w:r>
      <w:r w:rsidR="00C717EC">
        <w:rPr>
          <w:rFonts w:ascii="Arial" w:hAnsi="Arial" w:cs="Arial"/>
          <w:sz w:val="21"/>
          <w:szCs w:val="21"/>
        </w:rPr>
        <w:t>иректор</w:t>
      </w:r>
      <w:r w:rsidR="009101E0">
        <w:rPr>
          <w:rFonts w:ascii="Arial" w:hAnsi="Arial" w:cs="Arial"/>
          <w:sz w:val="21"/>
          <w:szCs w:val="21"/>
        </w:rPr>
        <w:t>а</w:t>
      </w:r>
      <w:r w:rsidR="00C717EC">
        <w:rPr>
          <w:rFonts w:ascii="Arial" w:hAnsi="Arial" w:cs="Arial"/>
          <w:sz w:val="21"/>
          <w:szCs w:val="21"/>
        </w:rPr>
        <w:t xml:space="preserve"> </w:t>
      </w:r>
      <w:r w:rsidR="00E87036">
        <w:rPr>
          <w:rFonts w:ascii="Arial" w:hAnsi="Arial" w:cs="Arial"/>
          <w:sz w:val="21"/>
          <w:szCs w:val="21"/>
        </w:rPr>
        <w:t>_____________</w:t>
      </w:r>
      <w:r w:rsidR="0077445E">
        <w:rPr>
          <w:rFonts w:ascii="Arial" w:hAnsi="Arial" w:cs="Arial"/>
          <w:sz w:val="21"/>
          <w:szCs w:val="21"/>
        </w:rPr>
        <w:t>,</w:t>
      </w:r>
      <w:r w:rsidR="00ED5C90" w:rsidRPr="00ED5C90">
        <w:rPr>
          <w:rFonts w:ascii="Arial" w:hAnsi="Arial" w:cs="Arial"/>
          <w:sz w:val="21"/>
          <w:szCs w:val="21"/>
        </w:rPr>
        <w:t xml:space="preserve"> действующий на основании </w:t>
      </w:r>
      <w:r w:rsidR="00C717EC">
        <w:rPr>
          <w:rFonts w:ascii="Arial" w:hAnsi="Arial" w:cs="Arial"/>
          <w:sz w:val="21"/>
          <w:szCs w:val="21"/>
        </w:rPr>
        <w:t>устава</w:t>
      </w:r>
      <w:r w:rsidR="00B90B95" w:rsidRPr="00D33DC9">
        <w:rPr>
          <w:rFonts w:ascii="Arial" w:hAnsi="Arial" w:cs="Arial"/>
          <w:sz w:val="21"/>
          <w:szCs w:val="21"/>
        </w:rPr>
        <w:t>, с одной с</w:t>
      </w:r>
      <w:r w:rsidR="002A3371" w:rsidRPr="00D33DC9">
        <w:rPr>
          <w:rFonts w:ascii="Arial" w:hAnsi="Arial" w:cs="Arial"/>
          <w:sz w:val="21"/>
          <w:szCs w:val="21"/>
        </w:rPr>
        <w:t xml:space="preserve">тороны, </w:t>
      </w:r>
      <w:proofErr w:type="gramStart"/>
      <w:r w:rsidR="002A3371" w:rsidRPr="00D33DC9">
        <w:rPr>
          <w:rFonts w:ascii="Arial" w:hAnsi="Arial" w:cs="Arial"/>
          <w:sz w:val="21"/>
          <w:szCs w:val="21"/>
        </w:rPr>
        <w:t xml:space="preserve">и </w:t>
      </w:r>
      <w:r w:rsidR="002A3371" w:rsidRPr="00D33DC9">
        <w:rPr>
          <w:rFonts w:ascii="Arial" w:hAnsi="Arial" w:cs="Arial"/>
          <w:b/>
          <w:sz w:val="21"/>
          <w:szCs w:val="21"/>
        </w:rPr>
        <w:t>О</w:t>
      </w:r>
      <w:r w:rsidR="0077445E">
        <w:rPr>
          <w:rFonts w:ascii="Arial" w:hAnsi="Arial" w:cs="Arial"/>
          <w:b/>
          <w:sz w:val="21"/>
          <w:szCs w:val="21"/>
        </w:rPr>
        <w:t>ОО</w:t>
      </w:r>
      <w:proofErr w:type="gramEnd"/>
      <w:r w:rsidR="0077445E">
        <w:rPr>
          <w:rFonts w:ascii="Arial" w:hAnsi="Arial" w:cs="Arial"/>
          <w:b/>
          <w:sz w:val="21"/>
          <w:szCs w:val="21"/>
        </w:rPr>
        <w:t xml:space="preserve"> «СБЕРТЕК</w:t>
      </w:r>
      <w:r w:rsidR="002A3371" w:rsidRPr="00D33DC9">
        <w:rPr>
          <w:rFonts w:ascii="Arial" w:hAnsi="Arial" w:cs="Arial"/>
          <w:b/>
          <w:sz w:val="21"/>
          <w:szCs w:val="21"/>
        </w:rPr>
        <w:t>»</w:t>
      </w:r>
      <w:r w:rsidR="00B90B95" w:rsidRPr="00D33DC9">
        <w:rPr>
          <w:rFonts w:ascii="Arial" w:hAnsi="Arial" w:cs="Arial"/>
          <w:b/>
          <w:sz w:val="21"/>
          <w:szCs w:val="21"/>
        </w:rPr>
        <w:t xml:space="preserve">, </w:t>
      </w:r>
      <w:r w:rsidR="00B90B95" w:rsidRPr="00D33DC9">
        <w:rPr>
          <w:rFonts w:ascii="Arial" w:hAnsi="Arial" w:cs="Arial"/>
          <w:sz w:val="21"/>
          <w:szCs w:val="21"/>
        </w:rPr>
        <w:t>именуемое в дальнейшем «</w:t>
      </w:r>
      <w:r w:rsidR="00B90B95" w:rsidRPr="00D33DC9">
        <w:rPr>
          <w:rFonts w:ascii="Arial" w:hAnsi="Arial" w:cs="Arial"/>
          <w:b/>
          <w:sz w:val="21"/>
          <w:szCs w:val="21"/>
        </w:rPr>
        <w:t>Поставщик</w:t>
      </w:r>
      <w:r w:rsidR="00B90B95" w:rsidRPr="00D33DC9">
        <w:rPr>
          <w:rFonts w:ascii="Arial" w:hAnsi="Arial" w:cs="Arial"/>
          <w:sz w:val="21"/>
          <w:szCs w:val="21"/>
        </w:rPr>
        <w:t>», в л</w:t>
      </w:r>
      <w:r w:rsidR="002A3371" w:rsidRPr="00D33DC9">
        <w:rPr>
          <w:rFonts w:ascii="Arial" w:hAnsi="Arial" w:cs="Arial"/>
          <w:sz w:val="21"/>
          <w:szCs w:val="21"/>
        </w:rPr>
        <w:t>ице Гене</w:t>
      </w:r>
      <w:r w:rsidR="00EC6DEC" w:rsidRPr="00D33DC9">
        <w:rPr>
          <w:rFonts w:ascii="Arial" w:hAnsi="Arial" w:cs="Arial"/>
          <w:sz w:val="21"/>
          <w:szCs w:val="21"/>
        </w:rPr>
        <w:t>рального директора Антонова Андрея Викторовича</w:t>
      </w:r>
      <w:r w:rsidR="00B90B95" w:rsidRPr="00D33DC9">
        <w:rPr>
          <w:rFonts w:ascii="Arial" w:hAnsi="Arial" w:cs="Arial"/>
          <w:sz w:val="21"/>
          <w:szCs w:val="21"/>
        </w:rPr>
        <w:t>, действующе</w:t>
      </w:r>
      <w:r w:rsidR="002A3371" w:rsidRPr="00D33DC9">
        <w:rPr>
          <w:rFonts w:ascii="Arial" w:hAnsi="Arial" w:cs="Arial"/>
          <w:sz w:val="21"/>
          <w:szCs w:val="21"/>
        </w:rPr>
        <w:t>го на основании Устава</w:t>
      </w:r>
      <w:r w:rsidR="00B90B95" w:rsidRPr="00D33DC9">
        <w:rPr>
          <w:rFonts w:ascii="Arial" w:hAnsi="Arial" w:cs="Arial"/>
          <w:sz w:val="21"/>
          <w:szCs w:val="21"/>
        </w:rPr>
        <w:t>, с другой стороны, в дальнейшем также именуемые «</w:t>
      </w:r>
      <w:r w:rsidR="00B90B95" w:rsidRPr="00D33DC9">
        <w:rPr>
          <w:rFonts w:ascii="Arial" w:hAnsi="Arial" w:cs="Arial"/>
          <w:b/>
          <w:sz w:val="21"/>
          <w:szCs w:val="21"/>
        </w:rPr>
        <w:t>Стороны</w:t>
      </w:r>
      <w:r w:rsidR="00B90B95" w:rsidRPr="00D33DC9">
        <w:rPr>
          <w:rFonts w:ascii="Arial" w:hAnsi="Arial" w:cs="Arial"/>
          <w:sz w:val="21"/>
          <w:szCs w:val="21"/>
        </w:rPr>
        <w:t>», заключили настоящий Договор о нижеследующем:</w:t>
      </w:r>
    </w:p>
    <w:p w14:paraId="3C043438" w14:textId="77777777" w:rsidR="00261A57" w:rsidRDefault="00261A57">
      <w:pPr>
        <w:jc w:val="both"/>
        <w:rPr>
          <w:rFonts w:ascii="Arial" w:hAnsi="Arial" w:cs="Arial"/>
          <w:sz w:val="21"/>
          <w:szCs w:val="21"/>
        </w:rPr>
      </w:pPr>
    </w:p>
    <w:p w14:paraId="08541CF1" w14:textId="77777777" w:rsidR="00261A57" w:rsidRDefault="00B90B95">
      <w:pPr>
        <w:numPr>
          <w:ilvl w:val="0"/>
          <w:numId w:val="8"/>
        </w:numPr>
        <w:spacing w:before="120"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ПРЕДМЕТ ДОГОВОРА</w:t>
      </w:r>
    </w:p>
    <w:p w14:paraId="1DE6FFCD" w14:textId="77777777" w:rsidR="00261A57" w:rsidRDefault="00B90B95">
      <w:pPr>
        <w:pStyle w:val="ab"/>
        <w:numPr>
          <w:ilvl w:val="1"/>
          <w:numId w:val="8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Предметом настоящего договора является поставка определенного набора (комплекта) товаров, которые в соответствии с настоящим Договором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обязуется передать в собственность </w:t>
      </w:r>
      <w:r>
        <w:rPr>
          <w:rFonts w:ascii="Arial" w:hAnsi="Arial" w:cs="Arial"/>
          <w:b/>
          <w:sz w:val="21"/>
          <w:szCs w:val="21"/>
        </w:rPr>
        <w:t>Покупателя</w:t>
      </w:r>
      <w:r>
        <w:rPr>
          <w:rFonts w:ascii="Arial" w:hAnsi="Arial" w:cs="Arial"/>
          <w:sz w:val="21"/>
          <w:szCs w:val="21"/>
        </w:rPr>
        <w:t xml:space="preserve">, а </w:t>
      </w:r>
      <w:r>
        <w:rPr>
          <w:rFonts w:ascii="Arial" w:hAnsi="Arial" w:cs="Arial"/>
          <w:b/>
          <w:sz w:val="21"/>
          <w:szCs w:val="21"/>
        </w:rPr>
        <w:t>Покупатель</w:t>
      </w:r>
      <w:r>
        <w:rPr>
          <w:rFonts w:ascii="Arial" w:hAnsi="Arial" w:cs="Arial"/>
          <w:sz w:val="21"/>
          <w:szCs w:val="21"/>
        </w:rPr>
        <w:t xml:space="preserve"> принять эти товары в сроки, ассортименте и количестве, установленные Договором, и уплатить за него определенную Договором денежную сумму (цену).</w:t>
      </w:r>
    </w:p>
    <w:p w14:paraId="41F0226E" w14:textId="77777777" w:rsidR="00261A57" w:rsidRDefault="00B90B95">
      <w:pPr>
        <w:pStyle w:val="ab"/>
        <w:numPr>
          <w:ilvl w:val="1"/>
          <w:numId w:val="8"/>
        </w:numPr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Ассортимент, количество, цена единицы товара, общая стоимость товаров, срок готовности товара и порядок оплаты определяются в Спецификациях, являющихся неотъемлемой частью настоящего Договора. В Спецификациях указывается номер настоящего Договора.</w:t>
      </w:r>
    </w:p>
    <w:p w14:paraId="3465B053" w14:textId="77777777" w:rsidR="00261A57" w:rsidRDefault="00500FC5">
      <w:pPr>
        <w:pStyle w:val="ab"/>
        <w:numPr>
          <w:ilvl w:val="1"/>
          <w:numId w:val="8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Качество товаров в момент передачи </w:t>
      </w:r>
      <w:r w:rsidRPr="00500FC5">
        <w:rPr>
          <w:rFonts w:ascii="Arial" w:hAnsi="Arial" w:cs="Arial"/>
          <w:b/>
          <w:sz w:val="21"/>
          <w:szCs w:val="21"/>
        </w:rPr>
        <w:t>Покупателю</w:t>
      </w:r>
      <w:r w:rsidR="00B90B95">
        <w:rPr>
          <w:rFonts w:ascii="Arial" w:hAnsi="Arial" w:cs="Arial"/>
          <w:sz w:val="21"/>
          <w:szCs w:val="21"/>
        </w:rPr>
        <w:t xml:space="preserve"> должно соответствовать стандартам, техническим паспортам и/или другим документам изготовителя товара. </w:t>
      </w:r>
    </w:p>
    <w:p w14:paraId="3C2A3C3D" w14:textId="77777777" w:rsidR="00261A57" w:rsidRDefault="00B90B95">
      <w:pPr>
        <w:pStyle w:val="ab"/>
        <w:numPr>
          <w:ilvl w:val="1"/>
          <w:numId w:val="8"/>
        </w:numPr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Товар подлежит маркировке в соответствии с требованиями технических условий и стандартов и должен быть </w:t>
      </w:r>
      <w:proofErr w:type="spellStart"/>
      <w:r>
        <w:rPr>
          <w:rFonts w:ascii="Arial" w:hAnsi="Arial" w:cs="Arial"/>
          <w:sz w:val="21"/>
          <w:szCs w:val="21"/>
        </w:rPr>
        <w:t>затарен</w:t>
      </w:r>
      <w:proofErr w:type="spellEnd"/>
      <w:r>
        <w:rPr>
          <w:rFonts w:ascii="Arial" w:hAnsi="Arial" w:cs="Arial"/>
          <w:sz w:val="21"/>
          <w:szCs w:val="21"/>
        </w:rPr>
        <w:t xml:space="preserve"> в соответствии с теми же требованиями.</w:t>
      </w:r>
    </w:p>
    <w:p w14:paraId="3B55D311" w14:textId="77777777" w:rsidR="00261A57" w:rsidRDefault="00B90B95">
      <w:pPr>
        <w:spacing w:before="260" w:after="120"/>
        <w:ind w:left="709" w:hanging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 ПРАВА И ОБЯЗАННОСТИ СТОРОН</w:t>
      </w:r>
    </w:p>
    <w:p w14:paraId="668F0405" w14:textId="77777777" w:rsidR="00261A57" w:rsidRDefault="00B90B95">
      <w:pPr>
        <w:numPr>
          <w:ilvl w:val="1"/>
          <w:numId w:val="4"/>
        </w:numPr>
        <w:ind w:left="709" w:hanging="709"/>
        <w:jc w:val="both"/>
      </w:pP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обязан:</w:t>
      </w:r>
    </w:p>
    <w:p w14:paraId="179A33A6" w14:textId="77777777" w:rsidR="00261A57" w:rsidRDefault="00B90B95">
      <w:pPr>
        <w:numPr>
          <w:ilvl w:val="2"/>
          <w:numId w:val="4"/>
        </w:numPr>
        <w:ind w:left="709" w:hanging="709"/>
        <w:jc w:val="both"/>
      </w:pPr>
      <w:r>
        <w:rPr>
          <w:rFonts w:ascii="Arial" w:hAnsi="Arial" w:cs="Arial"/>
          <w:sz w:val="21"/>
          <w:szCs w:val="21"/>
        </w:rPr>
        <w:t xml:space="preserve">Подготовить к вывозу, известить </w:t>
      </w:r>
      <w:r>
        <w:rPr>
          <w:rFonts w:ascii="Arial" w:hAnsi="Arial" w:cs="Arial"/>
          <w:b/>
          <w:sz w:val="21"/>
          <w:szCs w:val="21"/>
        </w:rPr>
        <w:t xml:space="preserve">Покупателя </w:t>
      </w:r>
      <w:r>
        <w:rPr>
          <w:rFonts w:ascii="Arial" w:hAnsi="Arial" w:cs="Arial"/>
          <w:sz w:val="21"/>
          <w:szCs w:val="21"/>
        </w:rPr>
        <w:t xml:space="preserve">о готовности товара к отгрузке и передать </w:t>
      </w:r>
      <w:r>
        <w:rPr>
          <w:rFonts w:ascii="Arial" w:hAnsi="Arial" w:cs="Arial"/>
          <w:b/>
          <w:sz w:val="21"/>
          <w:szCs w:val="21"/>
        </w:rPr>
        <w:t>Покупателю</w:t>
      </w:r>
      <w:r>
        <w:rPr>
          <w:rFonts w:ascii="Arial" w:hAnsi="Arial" w:cs="Arial"/>
          <w:sz w:val="21"/>
          <w:szCs w:val="21"/>
        </w:rPr>
        <w:t xml:space="preserve"> товар надлежащего качества, свободным от прав третьих лиц, в ассортименте, количестве и в сроки, согласованные </w:t>
      </w:r>
      <w:r>
        <w:rPr>
          <w:rFonts w:ascii="Arial" w:hAnsi="Arial" w:cs="Arial"/>
          <w:b/>
          <w:sz w:val="21"/>
          <w:szCs w:val="21"/>
        </w:rPr>
        <w:t>Сторонами</w:t>
      </w:r>
      <w:r>
        <w:rPr>
          <w:rFonts w:ascii="Arial" w:hAnsi="Arial" w:cs="Arial"/>
          <w:sz w:val="21"/>
          <w:szCs w:val="21"/>
        </w:rPr>
        <w:t xml:space="preserve"> в Спецификации.</w:t>
      </w:r>
    </w:p>
    <w:p w14:paraId="11BC1623" w14:textId="77777777" w:rsidR="00261A57" w:rsidRDefault="00B90B95">
      <w:pPr>
        <w:numPr>
          <w:ilvl w:val="2"/>
          <w:numId w:val="4"/>
        </w:numPr>
        <w:ind w:left="709" w:hanging="709"/>
        <w:jc w:val="both"/>
      </w:pPr>
      <w:r>
        <w:rPr>
          <w:rFonts w:ascii="Arial" w:hAnsi="Arial" w:cs="Arial"/>
          <w:sz w:val="21"/>
          <w:szCs w:val="21"/>
        </w:rPr>
        <w:t xml:space="preserve">Передать </w:t>
      </w:r>
      <w:r>
        <w:rPr>
          <w:rFonts w:ascii="Arial" w:hAnsi="Arial" w:cs="Arial"/>
          <w:b/>
          <w:sz w:val="21"/>
          <w:szCs w:val="21"/>
        </w:rPr>
        <w:t>Покупателю</w:t>
      </w:r>
      <w:r>
        <w:rPr>
          <w:rFonts w:ascii="Arial" w:hAnsi="Arial" w:cs="Arial"/>
          <w:sz w:val="21"/>
          <w:szCs w:val="21"/>
        </w:rPr>
        <w:t xml:space="preserve"> одновременно с товаром отгрузочные и расчетные документы (накладные, счета-фактуры и т.д., оформленные в соответствии с действующим Законодательством РФ). Принадлежности к товару, техническая документация, отгрузочные и расчетные документы являются неотъемлемой частью товара.</w:t>
      </w:r>
    </w:p>
    <w:p w14:paraId="77AA0458" w14:textId="77777777" w:rsidR="00261A57" w:rsidRDefault="00B90B95">
      <w:pPr>
        <w:numPr>
          <w:ilvl w:val="2"/>
          <w:numId w:val="4"/>
        </w:numPr>
        <w:ind w:left="709" w:hanging="709"/>
        <w:jc w:val="both"/>
      </w:pP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обязуется проводить с </w:t>
      </w:r>
      <w:r>
        <w:rPr>
          <w:rFonts w:ascii="Arial" w:hAnsi="Arial" w:cs="Arial"/>
          <w:b/>
          <w:sz w:val="21"/>
          <w:szCs w:val="21"/>
        </w:rPr>
        <w:t>Покупателем</w:t>
      </w:r>
      <w:r>
        <w:rPr>
          <w:rFonts w:ascii="Arial" w:hAnsi="Arial" w:cs="Arial"/>
          <w:sz w:val="21"/>
          <w:szCs w:val="21"/>
        </w:rPr>
        <w:t xml:space="preserve"> работу по претензиям к качеству поставленного товара, в соответствии с существующими стандартами.</w:t>
      </w:r>
    </w:p>
    <w:p w14:paraId="507596AF" w14:textId="77777777" w:rsidR="00261A57" w:rsidRDefault="00B90B95">
      <w:pPr>
        <w:ind w:left="709" w:hanging="709"/>
        <w:jc w:val="both"/>
      </w:pPr>
      <w:r>
        <w:rPr>
          <w:rFonts w:ascii="Arial" w:hAnsi="Arial" w:cs="Arial"/>
          <w:sz w:val="21"/>
          <w:szCs w:val="21"/>
        </w:rPr>
        <w:t>2.2.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Покупатель</w:t>
      </w:r>
      <w:r>
        <w:rPr>
          <w:rFonts w:ascii="Arial" w:hAnsi="Arial" w:cs="Arial"/>
          <w:sz w:val="21"/>
          <w:szCs w:val="21"/>
        </w:rPr>
        <w:t xml:space="preserve"> обязан:</w:t>
      </w:r>
    </w:p>
    <w:p w14:paraId="4A229502" w14:textId="77777777" w:rsidR="00261A57" w:rsidRDefault="00B90B95">
      <w:pPr>
        <w:numPr>
          <w:ilvl w:val="2"/>
          <w:numId w:val="6"/>
        </w:numPr>
        <w:ind w:left="709" w:hanging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Оплатить товар в срок, установленный Договором.</w:t>
      </w:r>
    </w:p>
    <w:p w14:paraId="2BBB5AF9" w14:textId="77777777" w:rsidR="00261A57" w:rsidRDefault="00B90B95">
      <w:pPr>
        <w:numPr>
          <w:ilvl w:val="2"/>
          <w:numId w:val="6"/>
        </w:numPr>
        <w:ind w:left="709" w:hanging="709"/>
        <w:jc w:val="both"/>
      </w:pPr>
      <w:r>
        <w:rPr>
          <w:rFonts w:ascii="Arial" w:hAnsi="Arial" w:cs="Arial"/>
          <w:sz w:val="21"/>
          <w:szCs w:val="21"/>
        </w:rPr>
        <w:t xml:space="preserve">Произвести получение (выборку) товаров после получения извещения </w:t>
      </w:r>
      <w:r>
        <w:rPr>
          <w:rFonts w:ascii="Arial" w:hAnsi="Arial" w:cs="Arial"/>
          <w:b/>
          <w:sz w:val="21"/>
          <w:szCs w:val="21"/>
        </w:rPr>
        <w:t>Поставщика</w:t>
      </w:r>
      <w:r>
        <w:rPr>
          <w:rFonts w:ascii="Arial" w:hAnsi="Arial" w:cs="Arial"/>
          <w:sz w:val="21"/>
          <w:szCs w:val="21"/>
        </w:rPr>
        <w:t xml:space="preserve"> о готовности товара к отгрузке.</w:t>
      </w:r>
    </w:p>
    <w:p w14:paraId="4D9DD5DA" w14:textId="77777777" w:rsidR="00261A57" w:rsidRDefault="00B90B95">
      <w:pPr>
        <w:numPr>
          <w:ilvl w:val="2"/>
          <w:numId w:val="6"/>
        </w:numPr>
        <w:ind w:left="709" w:hanging="709"/>
        <w:jc w:val="both"/>
      </w:pPr>
      <w:r>
        <w:rPr>
          <w:rFonts w:ascii="Arial" w:hAnsi="Arial" w:cs="Arial"/>
          <w:sz w:val="21"/>
          <w:szCs w:val="21"/>
        </w:rPr>
        <w:t>Осуществить проверку при приемке товара по количеству, качеству и ассортименту согласно Инструкциям «О порядке приемки продукции производственно-технического назначения и товаров народного потребления по количеству и качеству», № П6 от 15.06.1965 г. и № П7 от 25.04.1966 г. с дополнительными изменениями № 81 от 29.12.1973 г., № 98 от 14.11.1974 г. и № 18 от 22.10.1997 г., либо согласно условий Спецификации и/или иных приложений к Договору, являющихся его неотъемлемой частью.</w:t>
      </w:r>
    </w:p>
    <w:p w14:paraId="3B21EC67" w14:textId="77777777" w:rsidR="00261A57" w:rsidRDefault="00B90B95">
      <w:pPr>
        <w:numPr>
          <w:ilvl w:val="2"/>
          <w:numId w:val="6"/>
        </w:numPr>
        <w:ind w:left="709" w:hanging="709"/>
        <w:jc w:val="both"/>
      </w:pPr>
      <w:r>
        <w:rPr>
          <w:rFonts w:ascii="Arial" w:hAnsi="Arial" w:cs="Arial"/>
          <w:sz w:val="21"/>
          <w:szCs w:val="21"/>
        </w:rPr>
        <w:t xml:space="preserve">В случае обнаружения скрытых недостатков товара </w:t>
      </w:r>
      <w:r>
        <w:rPr>
          <w:rFonts w:ascii="Arial" w:hAnsi="Arial" w:cs="Arial"/>
          <w:b/>
          <w:sz w:val="21"/>
          <w:szCs w:val="21"/>
        </w:rPr>
        <w:t>Покупатель</w:t>
      </w:r>
      <w:r>
        <w:rPr>
          <w:rFonts w:ascii="Arial" w:hAnsi="Arial" w:cs="Arial"/>
          <w:sz w:val="21"/>
          <w:szCs w:val="21"/>
        </w:rPr>
        <w:t xml:space="preserve"> осуществляет вызов (по факсу) </w:t>
      </w:r>
      <w:r>
        <w:rPr>
          <w:rFonts w:ascii="Arial" w:hAnsi="Arial" w:cs="Arial"/>
          <w:b/>
          <w:sz w:val="21"/>
          <w:szCs w:val="21"/>
        </w:rPr>
        <w:t>Поставщика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обнаружения недостатков для составления двухстороннего акта приёмки по качеству и количеству. </w:t>
      </w:r>
    </w:p>
    <w:p w14:paraId="1F770DF3" w14:textId="77777777" w:rsidR="00261A57" w:rsidRDefault="00B90B95">
      <w:pPr>
        <w:spacing w:before="120" w:after="200"/>
        <w:ind w:left="709" w:hanging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 ЦЕНА ТОВАРА И ПОРЯДОК РАСЧЕТОВ</w:t>
      </w:r>
    </w:p>
    <w:p w14:paraId="355EF7A6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Цена на товар согласовывается в Спецификации и остается неизменной до полного выполнения </w:t>
      </w:r>
      <w:r>
        <w:rPr>
          <w:rFonts w:ascii="Arial" w:hAnsi="Arial" w:cs="Arial"/>
          <w:b/>
          <w:sz w:val="21"/>
          <w:szCs w:val="21"/>
        </w:rPr>
        <w:t>Сторонами</w:t>
      </w:r>
      <w:r>
        <w:rPr>
          <w:rFonts w:ascii="Arial" w:hAnsi="Arial" w:cs="Arial"/>
          <w:sz w:val="21"/>
          <w:szCs w:val="21"/>
        </w:rPr>
        <w:t xml:space="preserve"> всех обязательств по Договору.</w:t>
      </w:r>
    </w:p>
    <w:p w14:paraId="174F6304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Транспортные расходы, упаковка (тара) и погрузка товара учтены </w:t>
      </w:r>
      <w:r>
        <w:rPr>
          <w:rFonts w:ascii="Arial" w:hAnsi="Arial" w:cs="Arial"/>
          <w:b/>
          <w:sz w:val="21"/>
          <w:szCs w:val="21"/>
        </w:rPr>
        <w:t>Сторонами</w:t>
      </w:r>
      <w:r>
        <w:rPr>
          <w:rFonts w:ascii="Arial" w:hAnsi="Arial" w:cs="Arial"/>
          <w:sz w:val="21"/>
          <w:szCs w:val="21"/>
        </w:rPr>
        <w:t xml:space="preserve"> в цене единицы товара, если иное не предусмотрено в Спецификации.</w:t>
      </w:r>
    </w:p>
    <w:p w14:paraId="5B963D69" w14:textId="77777777" w:rsidR="00261A57" w:rsidRDefault="00B90B95">
      <w:pPr>
        <w:pStyle w:val="ab"/>
        <w:numPr>
          <w:ilvl w:val="1"/>
          <w:numId w:val="9"/>
        </w:numPr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Предварительная оплата производится </w:t>
      </w:r>
      <w:r>
        <w:rPr>
          <w:rFonts w:ascii="Arial" w:hAnsi="Arial" w:cs="Arial"/>
          <w:b/>
          <w:sz w:val="21"/>
          <w:szCs w:val="21"/>
        </w:rPr>
        <w:t xml:space="preserve">Покупателем </w:t>
      </w:r>
      <w:r>
        <w:rPr>
          <w:rFonts w:ascii="Arial" w:hAnsi="Arial" w:cs="Arial"/>
          <w:sz w:val="21"/>
          <w:szCs w:val="21"/>
        </w:rPr>
        <w:t>в размере 100% от стоимости партии товара в течение 3 (трех) банковских дней после выставления счёта.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Отличающиеся от 100% предварительной оплаты условия согласуются </w:t>
      </w:r>
      <w:r>
        <w:rPr>
          <w:rFonts w:ascii="Arial" w:hAnsi="Arial" w:cs="Arial"/>
          <w:b/>
          <w:sz w:val="21"/>
          <w:szCs w:val="21"/>
        </w:rPr>
        <w:t>Сторонами</w:t>
      </w:r>
      <w:r>
        <w:rPr>
          <w:rFonts w:ascii="Arial" w:hAnsi="Arial" w:cs="Arial"/>
          <w:sz w:val="21"/>
          <w:szCs w:val="21"/>
        </w:rPr>
        <w:t xml:space="preserve"> отдельным соглашением.</w:t>
      </w:r>
    </w:p>
    <w:p w14:paraId="2DBEBE63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b/>
          <w:sz w:val="21"/>
          <w:szCs w:val="21"/>
        </w:rPr>
        <w:lastRenderedPageBreak/>
        <w:t>Покупатель</w:t>
      </w:r>
      <w:r>
        <w:rPr>
          <w:rFonts w:ascii="Arial" w:hAnsi="Arial" w:cs="Arial"/>
          <w:sz w:val="21"/>
          <w:szCs w:val="21"/>
        </w:rPr>
        <w:t xml:space="preserve"> обязан известить </w:t>
      </w:r>
      <w:r>
        <w:rPr>
          <w:rFonts w:ascii="Arial" w:hAnsi="Arial" w:cs="Arial"/>
          <w:b/>
          <w:sz w:val="21"/>
          <w:szCs w:val="21"/>
        </w:rPr>
        <w:t>Поставщика</w:t>
      </w:r>
      <w:r>
        <w:rPr>
          <w:rFonts w:ascii="Arial" w:hAnsi="Arial" w:cs="Arial"/>
          <w:sz w:val="21"/>
          <w:szCs w:val="21"/>
        </w:rPr>
        <w:t xml:space="preserve"> об осуществлении платежа в течение одного дня с момента перечисления средств путем отправки по факсу платежного поручения.</w:t>
      </w:r>
    </w:p>
    <w:p w14:paraId="099A9C42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В случае неготовности товара к отгрузке к сроку, установленному в Спецификации, а также если количество и ассортимент товаров не соответствует согласованному </w:t>
      </w:r>
      <w:r>
        <w:rPr>
          <w:rFonts w:ascii="Arial" w:hAnsi="Arial" w:cs="Arial"/>
          <w:b/>
          <w:sz w:val="21"/>
          <w:szCs w:val="21"/>
        </w:rPr>
        <w:t>Сторонами</w:t>
      </w:r>
      <w:r>
        <w:rPr>
          <w:rFonts w:ascii="Arial" w:hAnsi="Arial" w:cs="Arial"/>
          <w:sz w:val="21"/>
          <w:szCs w:val="21"/>
        </w:rPr>
        <w:t xml:space="preserve"> в Спецификации,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обязан вернуть перечисленные ему денежные средства (предоплату) на расчетный счет </w:t>
      </w:r>
      <w:r>
        <w:rPr>
          <w:rFonts w:ascii="Arial" w:hAnsi="Arial" w:cs="Arial"/>
          <w:b/>
          <w:sz w:val="21"/>
          <w:szCs w:val="21"/>
        </w:rPr>
        <w:t>Покупателя</w:t>
      </w:r>
      <w:r>
        <w:rPr>
          <w:rFonts w:ascii="Arial" w:hAnsi="Arial" w:cs="Arial"/>
          <w:sz w:val="21"/>
          <w:szCs w:val="21"/>
        </w:rPr>
        <w:t xml:space="preserve"> в течение 3 (трех) банковских дней с момента предъявления </w:t>
      </w:r>
      <w:r>
        <w:rPr>
          <w:rFonts w:ascii="Arial" w:hAnsi="Arial" w:cs="Arial"/>
          <w:b/>
          <w:sz w:val="21"/>
          <w:szCs w:val="21"/>
        </w:rPr>
        <w:t>Покупателем</w:t>
      </w:r>
      <w:r>
        <w:rPr>
          <w:rFonts w:ascii="Arial" w:hAnsi="Arial" w:cs="Arial"/>
          <w:sz w:val="21"/>
          <w:szCs w:val="21"/>
        </w:rPr>
        <w:t xml:space="preserve"> соответствующего требования.</w:t>
      </w:r>
    </w:p>
    <w:p w14:paraId="0B693D9D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В случае неготовности товаров в количестве, согласованном в Спецификации, </w:t>
      </w:r>
      <w:r>
        <w:rPr>
          <w:rFonts w:ascii="Arial" w:hAnsi="Arial" w:cs="Arial"/>
          <w:b/>
          <w:sz w:val="21"/>
          <w:szCs w:val="21"/>
        </w:rPr>
        <w:t>Покупатель</w:t>
      </w:r>
      <w:r>
        <w:rPr>
          <w:rFonts w:ascii="Arial" w:hAnsi="Arial" w:cs="Arial"/>
          <w:sz w:val="21"/>
          <w:szCs w:val="21"/>
        </w:rPr>
        <w:t xml:space="preserve"> вправе потребовать передачи части товаров, готовых к отгрузке.</w:t>
      </w:r>
    </w:p>
    <w:p w14:paraId="5F6D54E6" w14:textId="77777777" w:rsidR="00261A57" w:rsidRDefault="00261A57">
      <w:pPr>
        <w:pStyle w:val="ab"/>
        <w:ind w:left="709" w:hanging="709"/>
        <w:rPr>
          <w:rFonts w:ascii="Arial" w:hAnsi="Arial" w:cs="Arial"/>
          <w:sz w:val="21"/>
          <w:szCs w:val="21"/>
        </w:rPr>
      </w:pPr>
    </w:p>
    <w:p w14:paraId="005EE37C" w14:textId="77777777" w:rsidR="00261A57" w:rsidRDefault="00B90B95">
      <w:pPr>
        <w:numPr>
          <w:ilvl w:val="0"/>
          <w:numId w:val="9"/>
        </w:numPr>
        <w:spacing w:after="120"/>
        <w:ind w:left="709" w:hanging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ПОРЯДОК ОТГРУЗКИ И УПАКОВКА</w:t>
      </w:r>
    </w:p>
    <w:p w14:paraId="5349BD0D" w14:textId="77777777" w:rsidR="00261A57" w:rsidRDefault="00B90B95">
      <w:pPr>
        <w:numPr>
          <w:ilvl w:val="1"/>
          <w:numId w:val="9"/>
        </w:numPr>
        <w:ind w:left="709" w:hanging="709"/>
        <w:jc w:val="both"/>
      </w:pPr>
      <w:r>
        <w:rPr>
          <w:rFonts w:ascii="Arial" w:hAnsi="Arial" w:cs="Arial"/>
          <w:sz w:val="21"/>
          <w:szCs w:val="21"/>
        </w:rPr>
        <w:t xml:space="preserve">Срок готовности товара к отгрузке определяется </w:t>
      </w:r>
      <w:r>
        <w:rPr>
          <w:rFonts w:ascii="Arial" w:hAnsi="Arial" w:cs="Arial"/>
          <w:b/>
          <w:sz w:val="21"/>
          <w:szCs w:val="21"/>
        </w:rPr>
        <w:t>Сторонами</w:t>
      </w:r>
      <w:r>
        <w:rPr>
          <w:rFonts w:ascii="Arial" w:hAnsi="Arial" w:cs="Arial"/>
          <w:sz w:val="21"/>
          <w:szCs w:val="21"/>
        </w:rPr>
        <w:t xml:space="preserve"> дополнительно и указывается в Спецификации.</w:t>
      </w:r>
    </w:p>
    <w:p w14:paraId="4EE66D9F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Отгрузка товара производится со склада </w:t>
      </w:r>
      <w:r>
        <w:rPr>
          <w:rFonts w:ascii="Arial" w:hAnsi="Arial" w:cs="Arial"/>
          <w:b/>
          <w:sz w:val="21"/>
          <w:szCs w:val="21"/>
        </w:rPr>
        <w:t>Поставщика</w:t>
      </w:r>
      <w:r>
        <w:rPr>
          <w:rFonts w:ascii="Arial" w:hAnsi="Arial" w:cs="Arial"/>
          <w:sz w:val="21"/>
          <w:szCs w:val="21"/>
        </w:rPr>
        <w:t xml:space="preserve"> на условиях самовывоза. По дополнительному соглашению </w:t>
      </w:r>
      <w:r>
        <w:rPr>
          <w:rFonts w:ascii="Arial" w:hAnsi="Arial" w:cs="Arial"/>
          <w:b/>
          <w:sz w:val="21"/>
          <w:szCs w:val="21"/>
        </w:rPr>
        <w:t>Сторон</w:t>
      </w:r>
      <w:r>
        <w:rPr>
          <w:rFonts w:ascii="Arial" w:hAnsi="Arial" w:cs="Arial"/>
          <w:sz w:val="21"/>
          <w:szCs w:val="21"/>
        </w:rPr>
        <w:t xml:space="preserve"> товар может быть доставлен на склад </w:t>
      </w:r>
      <w:r>
        <w:rPr>
          <w:rFonts w:ascii="Arial" w:hAnsi="Arial" w:cs="Arial"/>
          <w:b/>
          <w:sz w:val="21"/>
          <w:szCs w:val="21"/>
        </w:rPr>
        <w:t>Покупателя</w:t>
      </w:r>
      <w:r>
        <w:rPr>
          <w:rFonts w:ascii="Arial" w:hAnsi="Arial" w:cs="Arial"/>
          <w:sz w:val="21"/>
          <w:szCs w:val="21"/>
        </w:rPr>
        <w:t xml:space="preserve"> силами и за счет </w:t>
      </w:r>
      <w:r>
        <w:rPr>
          <w:rFonts w:ascii="Arial" w:hAnsi="Arial" w:cs="Arial"/>
          <w:b/>
          <w:sz w:val="21"/>
          <w:szCs w:val="21"/>
        </w:rPr>
        <w:t>Поставщика</w:t>
      </w:r>
      <w:r>
        <w:rPr>
          <w:rFonts w:ascii="Arial" w:hAnsi="Arial" w:cs="Arial"/>
          <w:sz w:val="21"/>
          <w:szCs w:val="21"/>
        </w:rPr>
        <w:t xml:space="preserve">. Дополнительное соглашение </w:t>
      </w:r>
      <w:r>
        <w:rPr>
          <w:rFonts w:ascii="Arial" w:hAnsi="Arial" w:cs="Arial"/>
          <w:b/>
          <w:sz w:val="21"/>
          <w:szCs w:val="21"/>
        </w:rPr>
        <w:t>Сторон</w:t>
      </w:r>
      <w:r>
        <w:rPr>
          <w:rFonts w:ascii="Arial" w:hAnsi="Arial" w:cs="Arial"/>
          <w:sz w:val="21"/>
          <w:szCs w:val="21"/>
        </w:rPr>
        <w:t xml:space="preserve"> по доставке то</w:t>
      </w:r>
      <w:r w:rsidR="00500FC5">
        <w:rPr>
          <w:rFonts w:ascii="Arial" w:hAnsi="Arial" w:cs="Arial"/>
          <w:sz w:val="21"/>
          <w:szCs w:val="21"/>
        </w:rPr>
        <w:t xml:space="preserve">вара отражается в Спецификации. Право собственности переходит от </w:t>
      </w:r>
      <w:r w:rsidR="00500FC5" w:rsidRPr="00500FC5">
        <w:rPr>
          <w:rFonts w:ascii="Arial" w:hAnsi="Arial" w:cs="Arial"/>
          <w:b/>
          <w:sz w:val="21"/>
          <w:szCs w:val="21"/>
        </w:rPr>
        <w:t>Поставщика</w:t>
      </w:r>
      <w:r w:rsidR="00500FC5">
        <w:rPr>
          <w:rFonts w:ascii="Arial" w:hAnsi="Arial" w:cs="Arial"/>
          <w:sz w:val="21"/>
          <w:szCs w:val="21"/>
        </w:rPr>
        <w:t xml:space="preserve"> к </w:t>
      </w:r>
      <w:r w:rsidR="00500FC5" w:rsidRPr="00500FC5">
        <w:rPr>
          <w:rFonts w:ascii="Arial" w:hAnsi="Arial" w:cs="Arial"/>
          <w:b/>
          <w:sz w:val="21"/>
          <w:szCs w:val="21"/>
        </w:rPr>
        <w:t>Покупателю</w:t>
      </w:r>
      <w:r w:rsidR="00500FC5">
        <w:rPr>
          <w:rFonts w:ascii="Arial" w:hAnsi="Arial" w:cs="Arial"/>
          <w:sz w:val="21"/>
          <w:szCs w:val="21"/>
        </w:rPr>
        <w:t xml:space="preserve"> с момента подписания товарно-транспортной накладной о приемке товара по количеству и качеству.</w:t>
      </w:r>
    </w:p>
    <w:p w14:paraId="79084313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Товар должен быть отгружен </w:t>
      </w:r>
      <w:r>
        <w:rPr>
          <w:rFonts w:ascii="Arial" w:hAnsi="Arial" w:cs="Arial"/>
          <w:b/>
          <w:sz w:val="21"/>
          <w:szCs w:val="21"/>
        </w:rPr>
        <w:t>Покупателю</w:t>
      </w:r>
      <w:r>
        <w:rPr>
          <w:rFonts w:ascii="Arial" w:hAnsi="Arial" w:cs="Arial"/>
          <w:sz w:val="21"/>
          <w:szCs w:val="21"/>
        </w:rPr>
        <w:t xml:space="preserve"> в упаковке и/или в невозвратной таре, обеспечивающей сохранность товара при обычных условиях хранения и транспортировки, а также в соответствии с пп.1.4, 1.3 настоящего Договора. </w:t>
      </w:r>
    </w:p>
    <w:p w14:paraId="4D0239B2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В случае обнаружения </w:t>
      </w:r>
      <w:r>
        <w:rPr>
          <w:rFonts w:ascii="Arial" w:hAnsi="Arial" w:cs="Arial"/>
          <w:b/>
          <w:sz w:val="21"/>
          <w:szCs w:val="21"/>
        </w:rPr>
        <w:t>Покупателем</w:t>
      </w:r>
      <w:r>
        <w:rPr>
          <w:rFonts w:ascii="Arial" w:hAnsi="Arial" w:cs="Arial"/>
          <w:sz w:val="21"/>
          <w:szCs w:val="21"/>
        </w:rPr>
        <w:t xml:space="preserve"> несоответствия качества товара требованиям стандартов, технических или согласованных условий, </w:t>
      </w:r>
      <w:r>
        <w:rPr>
          <w:rFonts w:ascii="Arial" w:hAnsi="Arial" w:cs="Arial"/>
          <w:b/>
          <w:sz w:val="21"/>
          <w:szCs w:val="21"/>
        </w:rPr>
        <w:t>Покупатель</w:t>
      </w:r>
      <w:r>
        <w:rPr>
          <w:rFonts w:ascii="Arial" w:hAnsi="Arial" w:cs="Arial"/>
          <w:sz w:val="21"/>
          <w:szCs w:val="21"/>
        </w:rPr>
        <w:t xml:space="preserve"> обязан в 20-дневный срок с момента получения товара составить рекламационный акт и известить </w:t>
      </w:r>
      <w:r>
        <w:rPr>
          <w:rFonts w:ascii="Arial" w:hAnsi="Arial" w:cs="Arial"/>
          <w:b/>
          <w:sz w:val="21"/>
          <w:szCs w:val="21"/>
        </w:rPr>
        <w:t>Поставщика</w:t>
      </w:r>
      <w:r>
        <w:rPr>
          <w:rFonts w:ascii="Arial" w:hAnsi="Arial" w:cs="Arial"/>
          <w:sz w:val="21"/>
          <w:szCs w:val="21"/>
        </w:rPr>
        <w:t xml:space="preserve">, если иное не оговорено в Спецификации или других приложениях к Договору, являющихся его неотъемлемой частью. </w:t>
      </w:r>
    </w:p>
    <w:p w14:paraId="696C3D00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При передаче относящихся к товару документов и принадлежностей </w:t>
      </w:r>
      <w:r>
        <w:rPr>
          <w:rFonts w:ascii="Arial" w:hAnsi="Arial" w:cs="Arial"/>
          <w:b/>
          <w:sz w:val="21"/>
          <w:szCs w:val="21"/>
        </w:rPr>
        <w:t>Стороны</w:t>
      </w:r>
      <w:r>
        <w:rPr>
          <w:rFonts w:ascii="Arial" w:hAnsi="Arial" w:cs="Arial"/>
          <w:sz w:val="21"/>
          <w:szCs w:val="21"/>
        </w:rPr>
        <w:t xml:space="preserve"> руководствуются ст. 456 и ст. 464 ГК РФ.</w:t>
      </w:r>
    </w:p>
    <w:p w14:paraId="786D12F2" w14:textId="77777777" w:rsidR="00261A57" w:rsidRDefault="00B90B95">
      <w:pPr>
        <w:pStyle w:val="ab"/>
        <w:numPr>
          <w:ilvl w:val="1"/>
          <w:numId w:val="9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В случае предъявления претензий по качеству поставленного товара, забракованного </w:t>
      </w:r>
      <w:r>
        <w:rPr>
          <w:rFonts w:ascii="Arial" w:hAnsi="Arial" w:cs="Arial"/>
          <w:b/>
          <w:sz w:val="21"/>
          <w:szCs w:val="21"/>
        </w:rPr>
        <w:t>Покупателем</w:t>
      </w:r>
      <w:r>
        <w:rPr>
          <w:rFonts w:ascii="Arial" w:hAnsi="Arial" w:cs="Arial"/>
          <w:sz w:val="21"/>
          <w:szCs w:val="21"/>
        </w:rPr>
        <w:t xml:space="preserve">, товар возвращается </w:t>
      </w:r>
      <w:r>
        <w:rPr>
          <w:rFonts w:ascii="Arial" w:hAnsi="Arial" w:cs="Arial"/>
          <w:b/>
          <w:sz w:val="21"/>
          <w:szCs w:val="21"/>
        </w:rPr>
        <w:t>Поставщику</w:t>
      </w:r>
      <w:r>
        <w:rPr>
          <w:rFonts w:ascii="Arial" w:hAnsi="Arial" w:cs="Arial"/>
          <w:sz w:val="21"/>
          <w:szCs w:val="21"/>
        </w:rPr>
        <w:t xml:space="preserve"> по возвратной накладной с приложением рекламационного акта, оформленного соответствующим образом.</w:t>
      </w:r>
    </w:p>
    <w:p w14:paraId="0B7CC7FA" w14:textId="77777777" w:rsidR="00261A57" w:rsidRDefault="00B90B95">
      <w:pPr>
        <w:pStyle w:val="ab"/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4.6.1.</w:t>
      </w:r>
      <w:r>
        <w:rPr>
          <w:rFonts w:ascii="Arial" w:hAnsi="Arial" w:cs="Arial"/>
          <w:sz w:val="21"/>
          <w:szCs w:val="21"/>
        </w:rPr>
        <w:tab/>
        <w:t xml:space="preserve">Возвращенный товар приходуется </w:t>
      </w:r>
      <w:r>
        <w:rPr>
          <w:rFonts w:ascii="Arial" w:hAnsi="Arial" w:cs="Arial"/>
          <w:b/>
          <w:sz w:val="21"/>
          <w:szCs w:val="21"/>
        </w:rPr>
        <w:t>Поставщиком</w:t>
      </w:r>
      <w:r>
        <w:rPr>
          <w:rFonts w:ascii="Arial" w:hAnsi="Arial" w:cs="Arial"/>
          <w:sz w:val="21"/>
          <w:szCs w:val="21"/>
        </w:rPr>
        <w:t xml:space="preserve">. На основании акта </w:t>
      </w:r>
      <w:proofErr w:type="spellStart"/>
      <w:r>
        <w:rPr>
          <w:rFonts w:ascii="Arial" w:hAnsi="Arial" w:cs="Arial"/>
          <w:sz w:val="21"/>
          <w:szCs w:val="21"/>
        </w:rPr>
        <w:t>забракования</w:t>
      </w:r>
      <w:proofErr w:type="spellEnd"/>
      <w:r>
        <w:rPr>
          <w:rFonts w:ascii="Arial" w:hAnsi="Arial" w:cs="Arial"/>
          <w:sz w:val="21"/>
          <w:szCs w:val="21"/>
        </w:rPr>
        <w:t xml:space="preserve"> и предоставленных документов,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проводит экспертизу товара в независимом центре, обладающем соответствующими средствами и лицензиями, посредством которой определяется наличие брака производителя или вины </w:t>
      </w:r>
      <w:r>
        <w:rPr>
          <w:rFonts w:ascii="Arial" w:hAnsi="Arial" w:cs="Arial"/>
          <w:b/>
          <w:sz w:val="21"/>
          <w:szCs w:val="21"/>
        </w:rPr>
        <w:t>Покупателя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уведомляет </w:t>
      </w:r>
      <w:r>
        <w:rPr>
          <w:rFonts w:ascii="Arial" w:hAnsi="Arial" w:cs="Arial"/>
          <w:b/>
          <w:sz w:val="21"/>
          <w:szCs w:val="21"/>
        </w:rPr>
        <w:t>Покупателя</w:t>
      </w:r>
      <w:r>
        <w:rPr>
          <w:rFonts w:ascii="Arial" w:hAnsi="Arial" w:cs="Arial"/>
          <w:sz w:val="21"/>
          <w:szCs w:val="21"/>
        </w:rPr>
        <w:t xml:space="preserve"> о результатах проведения экспертизы посредством факсимильной или почтовой связи.</w:t>
      </w:r>
    </w:p>
    <w:p w14:paraId="4D107140" w14:textId="77777777" w:rsidR="00261A57" w:rsidRDefault="00B90B95">
      <w:pPr>
        <w:pStyle w:val="ab"/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4.6.2.</w:t>
      </w:r>
      <w:r>
        <w:rPr>
          <w:rFonts w:ascii="Arial" w:hAnsi="Arial" w:cs="Arial"/>
          <w:sz w:val="21"/>
          <w:szCs w:val="21"/>
        </w:rPr>
        <w:tab/>
        <w:t xml:space="preserve">В случае подтверждения брака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обязан заменить некачественный товар на аналогичное количество качественного товара в срок, не превышающий срок поставки данного товара и указанный в Спецификации. Срок замены некачественного товара исчисляется с момента получения </w:t>
      </w:r>
      <w:r>
        <w:rPr>
          <w:rFonts w:ascii="Arial" w:hAnsi="Arial" w:cs="Arial"/>
          <w:b/>
          <w:sz w:val="21"/>
          <w:szCs w:val="21"/>
        </w:rPr>
        <w:t>Поставщиком</w:t>
      </w:r>
      <w:r>
        <w:rPr>
          <w:rFonts w:ascii="Arial" w:hAnsi="Arial" w:cs="Arial"/>
          <w:sz w:val="21"/>
          <w:szCs w:val="21"/>
        </w:rPr>
        <w:t xml:space="preserve"> результатов экспертизы товара. В случае невозможности замены некачественного товара в установленный Договором срок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обязан возвратить денежные средства на р\с </w:t>
      </w:r>
      <w:r>
        <w:rPr>
          <w:rFonts w:ascii="Arial" w:hAnsi="Arial" w:cs="Arial"/>
          <w:b/>
          <w:sz w:val="21"/>
          <w:szCs w:val="21"/>
        </w:rPr>
        <w:t>Покупателя</w:t>
      </w:r>
      <w:r>
        <w:rPr>
          <w:rFonts w:ascii="Arial" w:hAnsi="Arial" w:cs="Arial"/>
          <w:sz w:val="21"/>
          <w:szCs w:val="21"/>
        </w:rPr>
        <w:t xml:space="preserve"> за недоброкачественную продукцию в течение 3 (трех) банковских дней с момента предъявления </w:t>
      </w:r>
      <w:r>
        <w:rPr>
          <w:rFonts w:ascii="Arial" w:hAnsi="Arial" w:cs="Arial"/>
          <w:b/>
          <w:sz w:val="21"/>
          <w:szCs w:val="21"/>
        </w:rPr>
        <w:t>Покупателем</w:t>
      </w:r>
      <w:r>
        <w:rPr>
          <w:rFonts w:ascii="Arial" w:hAnsi="Arial" w:cs="Arial"/>
          <w:sz w:val="21"/>
          <w:szCs w:val="21"/>
        </w:rPr>
        <w:t xml:space="preserve"> соответствующего письменного требования. </w:t>
      </w:r>
    </w:p>
    <w:p w14:paraId="0AD57D45" w14:textId="77777777" w:rsidR="00261A57" w:rsidRDefault="00B90B95">
      <w:pPr>
        <w:pStyle w:val="ab"/>
        <w:ind w:left="709" w:hanging="709"/>
      </w:pPr>
      <w:r>
        <w:rPr>
          <w:rFonts w:ascii="Arial" w:hAnsi="Arial" w:cs="Arial"/>
          <w:sz w:val="21"/>
          <w:szCs w:val="21"/>
        </w:rPr>
        <w:t>4.6.3.</w:t>
      </w:r>
      <w:r>
        <w:rPr>
          <w:rFonts w:ascii="Arial" w:hAnsi="Arial" w:cs="Arial"/>
          <w:sz w:val="21"/>
          <w:szCs w:val="21"/>
        </w:rPr>
        <w:tab/>
        <w:t xml:space="preserve">В случае если рекламация </w:t>
      </w:r>
      <w:r>
        <w:rPr>
          <w:rFonts w:ascii="Arial" w:hAnsi="Arial" w:cs="Arial"/>
          <w:b/>
          <w:sz w:val="21"/>
          <w:szCs w:val="21"/>
        </w:rPr>
        <w:t>Покупателя</w:t>
      </w:r>
      <w:r>
        <w:rPr>
          <w:rFonts w:ascii="Arial" w:hAnsi="Arial" w:cs="Arial"/>
          <w:sz w:val="21"/>
          <w:szCs w:val="21"/>
        </w:rPr>
        <w:t xml:space="preserve"> признается необоснованной, </w:t>
      </w:r>
      <w:r>
        <w:rPr>
          <w:rFonts w:ascii="Arial" w:hAnsi="Arial" w:cs="Arial"/>
          <w:b/>
          <w:sz w:val="21"/>
          <w:szCs w:val="21"/>
        </w:rPr>
        <w:t>Покупатель</w:t>
      </w:r>
      <w:r>
        <w:rPr>
          <w:rFonts w:ascii="Arial" w:hAnsi="Arial" w:cs="Arial"/>
          <w:sz w:val="21"/>
          <w:szCs w:val="21"/>
        </w:rPr>
        <w:t xml:space="preserve"> обязан оплатить расходы на проведение экспертизы и распорядиться товаром по своему усмотрению.</w:t>
      </w:r>
    </w:p>
    <w:p w14:paraId="3B336B73" w14:textId="77777777" w:rsidR="00261A57" w:rsidRDefault="00B90B95">
      <w:pPr>
        <w:spacing w:before="120" w:after="120"/>
        <w:ind w:left="709" w:hanging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5. ОТВЕТСТВЕННОСТЬ СТОРОН</w:t>
      </w:r>
    </w:p>
    <w:p w14:paraId="3EADFB23" w14:textId="77777777" w:rsidR="00261A57" w:rsidRDefault="00B90B95">
      <w:pPr>
        <w:pStyle w:val="ab"/>
        <w:numPr>
          <w:ilvl w:val="1"/>
          <w:numId w:val="3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В случае невыполнения п. 3.5 настоящего Договора,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уплачивает </w:t>
      </w:r>
      <w:r>
        <w:rPr>
          <w:rFonts w:ascii="Arial" w:hAnsi="Arial" w:cs="Arial"/>
          <w:b/>
          <w:sz w:val="21"/>
          <w:szCs w:val="21"/>
        </w:rPr>
        <w:t>Покупателю</w:t>
      </w:r>
      <w:r>
        <w:rPr>
          <w:rFonts w:ascii="Arial" w:hAnsi="Arial" w:cs="Arial"/>
          <w:sz w:val="21"/>
          <w:szCs w:val="21"/>
        </w:rPr>
        <w:t xml:space="preserve"> пени в размере 0,05% от суммы несвоевременно возвращенных денежных средств за каждый день просрочки возврата денежных средств, но не более 10% от суммы несвоевременно возвращенных денежных средств. </w:t>
      </w:r>
    </w:p>
    <w:p w14:paraId="338837D2" w14:textId="77777777" w:rsidR="00261A57" w:rsidRDefault="00B90B95">
      <w:pPr>
        <w:pStyle w:val="ab"/>
        <w:numPr>
          <w:ilvl w:val="1"/>
          <w:numId w:val="3"/>
        </w:numPr>
        <w:ind w:left="709" w:hanging="709"/>
      </w:pPr>
      <w:r>
        <w:rPr>
          <w:rFonts w:ascii="Arial" w:hAnsi="Arial" w:cs="Arial"/>
          <w:sz w:val="21"/>
          <w:szCs w:val="21"/>
        </w:rPr>
        <w:t xml:space="preserve">В случае невыполнения п. 4.6.2 настоящего Договора, </w:t>
      </w:r>
      <w:r>
        <w:rPr>
          <w:rFonts w:ascii="Arial" w:hAnsi="Arial" w:cs="Arial"/>
          <w:b/>
          <w:sz w:val="21"/>
          <w:szCs w:val="21"/>
        </w:rPr>
        <w:t>Поставщик</w:t>
      </w:r>
      <w:r>
        <w:rPr>
          <w:rFonts w:ascii="Arial" w:hAnsi="Arial" w:cs="Arial"/>
          <w:sz w:val="21"/>
          <w:szCs w:val="21"/>
        </w:rPr>
        <w:t xml:space="preserve"> уплачивает </w:t>
      </w:r>
      <w:r>
        <w:rPr>
          <w:rFonts w:ascii="Arial" w:hAnsi="Arial" w:cs="Arial"/>
          <w:b/>
          <w:sz w:val="21"/>
          <w:szCs w:val="21"/>
        </w:rPr>
        <w:t>Покупателю</w:t>
      </w:r>
      <w:r>
        <w:rPr>
          <w:rFonts w:ascii="Arial" w:hAnsi="Arial" w:cs="Arial"/>
          <w:sz w:val="21"/>
          <w:szCs w:val="21"/>
        </w:rPr>
        <w:t xml:space="preserve"> пени в размере 0,05% от суммы несвоевременно возвращенных денежных средств за каждый день просрочки возврата денежных средств, но не более 10% от суммы несвоевременно возвращенных денежных средств.</w:t>
      </w:r>
    </w:p>
    <w:p w14:paraId="0BD23F6B" w14:textId="77777777" w:rsidR="00261A57" w:rsidRDefault="00B90B95">
      <w:pPr>
        <w:pStyle w:val="ab"/>
        <w:numPr>
          <w:ilvl w:val="1"/>
          <w:numId w:val="3"/>
        </w:numPr>
        <w:ind w:left="709" w:hanging="709"/>
      </w:pPr>
      <w:r>
        <w:rPr>
          <w:rFonts w:ascii="Arial" w:hAnsi="Arial" w:cs="Arial"/>
          <w:sz w:val="21"/>
          <w:szCs w:val="21"/>
        </w:rPr>
        <w:lastRenderedPageBreak/>
        <w:t xml:space="preserve">При нарушении условий о количестве, ассортименте и качестве товара </w:t>
      </w:r>
      <w:r>
        <w:rPr>
          <w:rFonts w:ascii="Arial" w:hAnsi="Arial" w:cs="Arial"/>
          <w:b/>
          <w:sz w:val="21"/>
          <w:szCs w:val="21"/>
        </w:rPr>
        <w:t>Стороны</w:t>
      </w:r>
      <w:r>
        <w:rPr>
          <w:rFonts w:ascii="Arial" w:hAnsi="Arial" w:cs="Arial"/>
          <w:sz w:val="21"/>
          <w:szCs w:val="21"/>
        </w:rPr>
        <w:t xml:space="preserve"> руководствуются соответственно ст. 466 ГК РФ, ст. 468 ГК РФ и ст. 475 ГК РФ.</w:t>
      </w:r>
    </w:p>
    <w:p w14:paraId="1BD7B454" w14:textId="77777777" w:rsidR="00261A57" w:rsidRDefault="00B90B95">
      <w:pPr>
        <w:pStyle w:val="ab"/>
        <w:numPr>
          <w:ilvl w:val="1"/>
          <w:numId w:val="3"/>
        </w:numPr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 нарушении условий о передаче товара в надлежащей таре или упаковке (п. 4.3. Договора) </w:t>
      </w:r>
      <w:r>
        <w:rPr>
          <w:rFonts w:ascii="Arial" w:hAnsi="Arial" w:cs="Arial"/>
          <w:b/>
          <w:sz w:val="21"/>
          <w:szCs w:val="21"/>
        </w:rPr>
        <w:t>Стороны</w:t>
      </w:r>
      <w:r>
        <w:rPr>
          <w:rFonts w:ascii="Arial" w:hAnsi="Arial" w:cs="Arial"/>
          <w:sz w:val="21"/>
          <w:szCs w:val="21"/>
        </w:rPr>
        <w:t xml:space="preserve"> руководствуются ст. 482 ГК РФ.</w:t>
      </w:r>
    </w:p>
    <w:p w14:paraId="3D2DC6CB" w14:textId="77777777" w:rsidR="00EC6DEC" w:rsidRDefault="00EC6DEC" w:rsidP="00EC6DEC">
      <w:pPr>
        <w:pStyle w:val="ab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EC6DEC">
        <w:rPr>
          <w:rFonts w:ascii="Arial" w:hAnsi="Arial" w:cs="Arial"/>
          <w:sz w:val="21"/>
          <w:szCs w:val="21"/>
        </w:rPr>
        <w:t>Ст</w:t>
      </w:r>
      <w:r>
        <w:rPr>
          <w:rFonts w:ascii="Arial" w:hAnsi="Arial" w:cs="Arial"/>
          <w:sz w:val="21"/>
          <w:szCs w:val="21"/>
        </w:rPr>
        <w:t>ороны пришли к соглашению о том</w:t>
      </w:r>
      <w:r w:rsidRPr="00EC6DEC">
        <w:rPr>
          <w:rFonts w:ascii="Arial" w:hAnsi="Arial" w:cs="Arial"/>
          <w:sz w:val="21"/>
          <w:szCs w:val="21"/>
        </w:rPr>
        <w:t>, что проценты по денежному обязательству в соответствии со ст.317.1 . ГК РФ не начисляются</w:t>
      </w:r>
    </w:p>
    <w:p w14:paraId="20303024" w14:textId="77777777" w:rsidR="00261A57" w:rsidRDefault="00261A57">
      <w:pPr>
        <w:pStyle w:val="ab"/>
        <w:ind w:left="709" w:hanging="709"/>
        <w:rPr>
          <w:rFonts w:ascii="Arial" w:hAnsi="Arial" w:cs="Arial"/>
          <w:sz w:val="21"/>
          <w:szCs w:val="21"/>
        </w:rPr>
      </w:pPr>
    </w:p>
    <w:p w14:paraId="73B3991C" w14:textId="77777777" w:rsidR="00261A57" w:rsidRDefault="00B90B95">
      <w:pPr>
        <w:pStyle w:val="ab"/>
        <w:ind w:left="709" w:hanging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6. ФОРС-МАЖОР</w:t>
      </w:r>
    </w:p>
    <w:p w14:paraId="4C05C4AD" w14:textId="77777777" w:rsidR="00261A57" w:rsidRDefault="00B90B95">
      <w:pPr>
        <w:pStyle w:val="20"/>
        <w:numPr>
          <w:ilvl w:val="1"/>
          <w:numId w:val="7"/>
        </w:numPr>
        <w:spacing w:after="0"/>
        <w:ind w:left="709" w:hanging="709"/>
      </w:pPr>
      <w:r>
        <w:rPr>
          <w:rFonts w:ascii="Arial" w:hAnsi="Arial" w:cs="Arial"/>
          <w:sz w:val="21"/>
          <w:szCs w:val="21"/>
        </w:rPr>
        <w:t xml:space="preserve">При возникновении форс-мажорных обстоятельств </w:t>
      </w:r>
      <w:r>
        <w:rPr>
          <w:rFonts w:ascii="Arial" w:hAnsi="Arial" w:cs="Arial"/>
          <w:b/>
          <w:sz w:val="21"/>
          <w:szCs w:val="21"/>
        </w:rPr>
        <w:t>Стороны</w:t>
      </w:r>
      <w:r>
        <w:rPr>
          <w:rFonts w:ascii="Arial" w:hAnsi="Arial" w:cs="Arial"/>
          <w:sz w:val="21"/>
          <w:szCs w:val="21"/>
        </w:rPr>
        <w:t xml:space="preserve"> освобождаются от обязательств по настоящему Договору на период действия таких обстоятельств. </w:t>
      </w:r>
    </w:p>
    <w:p w14:paraId="14570448" w14:textId="77777777" w:rsidR="00261A57" w:rsidRDefault="00B90B95">
      <w:pPr>
        <w:pStyle w:val="20"/>
        <w:numPr>
          <w:ilvl w:val="1"/>
          <w:numId w:val="7"/>
        </w:numPr>
        <w:spacing w:before="0" w:after="0"/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Наступление форс-мажорных обстоятельств должно быть подтверждено Торгово-Промышленной Палатой РФ.</w:t>
      </w:r>
    </w:p>
    <w:p w14:paraId="694BF30E" w14:textId="77777777" w:rsidR="00261A57" w:rsidRDefault="00261A57">
      <w:pPr>
        <w:pStyle w:val="20"/>
        <w:spacing w:before="0" w:after="0"/>
        <w:ind w:left="709" w:hanging="709"/>
        <w:rPr>
          <w:rFonts w:ascii="Arial" w:hAnsi="Arial" w:cs="Arial"/>
          <w:sz w:val="21"/>
          <w:szCs w:val="21"/>
        </w:rPr>
      </w:pPr>
    </w:p>
    <w:p w14:paraId="21B84312" w14:textId="77777777" w:rsidR="00261A57" w:rsidRDefault="00B90B95">
      <w:pPr>
        <w:spacing w:before="120" w:after="120"/>
        <w:ind w:left="709" w:hanging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 РАЗРЕШЕНИЕ СПОРОВ</w:t>
      </w:r>
    </w:p>
    <w:p w14:paraId="34F1BAFE" w14:textId="77777777" w:rsidR="00261A57" w:rsidRDefault="00B90B95">
      <w:pPr>
        <w:numPr>
          <w:ilvl w:val="1"/>
          <w:numId w:val="5"/>
        </w:numPr>
        <w:ind w:left="709" w:hanging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Все споры по настоящему Договору решаются путем переговоров.</w:t>
      </w:r>
    </w:p>
    <w:p w14:paraId="389F779E" w14:textId="77777777" w:rsidR="00261A57" w:rsidRDefault="00B90B95">
      <w:pPr>
        <w:numPr>
          <w:ilvl w:val="1"/>
          <w:numId w:val="5"/>
        </w:numPr>
        <w:ind w:left="709" w:hanging="709"/>
        <w:jc w:val="both"/>
      </w:pPr>
      <w:r>
        <w:rPr>
          <w:rFonts w:ascii="Arial" w:hAnsi="Arial" w:cs="Arial"/>
          <w:sz w:val="21"/>
          <w:szCs w:val="21"/>
        </w:rPr>
        <w:t xml:space="preserve">По всем вопросам, не нашедшим решения в условиях настоящего Договора, но вытекающим из отношений </w:t>
      </w:r>
      <w:r>
        <w:rPr>
          <w:rFonts w:ascii="Arial" w:hAnsi="Arial" w:cs="Arial"/>
          <w:b/>
          <w:sz w:val="21"/>
          <w:szCs w:val="21"/>
        </w:rPr>
        <w:t>Сторон</w:t>
      </w:r>
      <w:r>
        <w:rPr>
          <w:rFonts w:ascii="Arial" w:hAnsi="Arial" w:cs="Arial"/>
          <w:sz w:val="21"/>
          <w:szCs w:val="21"/>
        </w:rPr>
        <w:t xml:space="preserve"> по нему, затрагивающих их имущественные интересы, </w:t>
      </w:r>
      <w:r>
        <w:rPr>
          <w:rFonts w:ascii="Arial" w:hAnsi="Arial" w:cs="Arial"/>
          <w:b/>
          <w:sz w:val="21"/>
          <w:szCs w:val="21"/>
        </w:rPr>
        <w:t>Стороны</w:t>
      </w:r>
      <w:r>
        <w:rPr>
          <w:rFonts w:ascii="Arial" w:hAnsi="Arial" w:cs="Arial"/>
          <w:sz w:val="21"/>
          <w:szCs w:val="21"/>
        </w:rPr>
        <w:t xml:space="preserve"> будут руководствоваться положениями действующего Законодательства РФ.</w:t>
      </w:r>
    </w:p>
    <w:p w14:paraId="58BCBDF7" w14:textId="77777777" w:rsidR="00261A57" w:rsidRDefault="00B90B95">
      <w:pPr>
        <w:numPr>
          <w:ilvl w:val="1"/>
          <w:numId w:val="5"/>
        </w:numPr>
        <w:ind w:left="709" w:hanging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 </w:t>
      </w:r>
      <w:proofErr w:type="spellStart"/>
      <w:r>
        <w:rPr>
          <w:rFonts w:ascii="Arial" w:hAnsi="Arial" w:cs="Arial"/>
          <w:sz w:val="21"/>
          <w:szCs w:val="21"/>
        </w:rPr>
        <w:t>недостижении</w:t>
      </w:r>
      <w:proofErr w:type="spellEnd"/>
      <w:r>
        <w:rPr>
          <w:rFonts w:ascii="Arial" w:hAnsi="Arial" w:cs="Arial"/>
          <w:sz w:val="21"/>
          <w:szCs w:val="21"/>
        </w:rPr>
        <w:t xml:space="preserve"> согласия споры решаются в Арбитражном суде в соответствии с действующим законодательством.</w:t>
      </w:r>
    </w:p>
    <w:p w14:paraId="5BD09734" w14:textId="77777777" w:rsidR="00261A57" w:rsidRDefault="00261A57">
      <w:pPr>
        <w:ind w:left="709" w:hanging="709"/>
        <w:jc w:val="both"/>
        <w:rPr>
          <w:rFonts w:ascii="Arial" w:hAnsi="Arial" w:cs="Arial"/>
          <w:b/>
          <w:sz w:val="21"/>
          <w:szCs w:val="21"/>
        </w:rPr>
      </w:pPr>
    </w:p>
    <w:p w14:paraId="6C458400" w14:textId="77777777" w:rsidR="00261A57" w:rsidRDefault="00B90B95">
      <w:pPr>
        <w:numPr>
          <w:ilvl w:val="0"/>
          <w:numId w:val="2"/>
        </w:num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СРОК ДЕЙСТВИЯ ДОГОВОРА</w:t>
      </w:r>
    </w:p>
    <w:p w14:paraId="41E5D33C" w14:textId="77777777" w:rsidR="00261A57" w:rsidRDefault="00261A57">
      <w:pPr>
        <w:ind w:left="720"/>
        <w:rPr>
          <w:rFonts w:ascii="Arial" w:hAnsi="Arial" w:cs="Arial"/>
          <w:b/>
          <w:sz w:val="21"/>
          <w:szCs w:val="21"/>
        </w:rPr>
      </w:pPr>
    </w:p>
    <w:p w14:paraId="28E5798B" w14:textId="0B943B77" w:rsidR="00261A57" w:rsidRDefault="00B90B95">
      <w:pPr>
        <w:ind w:left="709" w:hanging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8.1.</w:t>
      </w:r>
      <w:r>
        <w:rPr>
          <w:rFonts w:ascii="Arial" w:hAnsi="Arial" w:cs="Arial"/>
          <w:sz w:val="21"/>
          <w:szCs w:val="21"/>
        </w:rPr>
        <w:tab/>
        <w:t>Срок действия Договора устанавливается с момента его подписани</w:t>
      </w:r>
      <w:r w:rsidR="005B0DC6">
        <w:rPr>
          <w:rFonts w:ascii="Arial" w:hAnsi="Arial" w:cs="Arial"/>
          <w:sz w:val="21"/>
          <w:szCs w:val="21"/>
        </w:rPr>
        <w:t>я и действует до 31 декабря 20</w:t>
      </w:r>
      <w:r w:rsidR="00F00DC1">
        <w:rPr>
          <w:rFonts w:ascii="Arial" w:hAnsi="Arial" w:cs="Arial"/>
          <w:sz w:val="21"/>
          <w:szCs w:val="21"/>
        </w:rPr>
        <w:t>2</w:t>
      </w:r>
      <w:r w:rsidR="002D2FE4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г. с последующей пролонгацией.</w:t>
      </w:r>
    </w:p>
    <w:p w14:paraId="06748DAF" w14:textId="77777777" w:rsidR="00261A57" w:rsidRDefault="00B90B95">
      <w:pPr>
        <w:ind w:left="709" w:hanging="709"/>
        <w:jc w:val="both"/>
      </w:pPr>
      <w:r>
        <w:rPr>
          <w:rFonts w:ascii="Arial" w:hAnsi="Arial" w:cs="Arial"/>
          <w:sz w:val="21"/>
          <w:szCs w:val="21"/>
        </w:rPr>
        <w:t>8.2.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Если ни одна из Сторон за 30 дней до истечения срока действия договора не известит другую сторону в письменной форме о расторжении договора, срок его действия автоматически продлевается на следующий календарный год. Договор может быть изменен либо досрочно прекращен по соглашению </w:t>
      </w:r>
      <w:r>
        <w:rPr>
          <w:rFonts w:ascii="Arial" w:hAnsi="Arial" w:cs="Arial"/>
          <w:b/>
          <w:color w:val="000000"/>
          <w:sz w:val="21"/>
          <w:szCs w:val="21"/>
        </w:rPr>
        <w:t>Сторон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406C314A" w14:textId="77777777" w:rsidR="00261A57" w:rsidRDefault="00261A57">
      <w:pPr>
        <w:rPr>
          <w:rFonts w:ascii="Arial" w:hAnsi="Arial" w:cs="Arial"/>
          <w:b/>
          <w:sz w:val="21"/>
          <w:szCs w:val="21"/>
        </w:rPr>
      </w:pPr>
    </w:p>
    <w:p w14:paraId="11ABBF00" w14:textId="77777777" w:rsidR="00261A57" w:rsidRDefault="00B90B95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ЮРИДИЧЕСКИЕ АДРЕСА И ПОДПИСИ СТОРОН</w:t>
      </w:r>
    </w:p>
    <w:tbl>
      <w:tblPr>
        <w:tblW w:w="9404" w:type="dxa"/>
        <w:tblInd w:w="108" w:type="dxa"/>
        <w:tblLook w:val="0000" w:firstRow="0" w:lastRow="0" w:firstColumn="0" w:lastColumn="0" w:noHBand="0" w:noVBand="0"/>
      </w:tblPr>
      <w:tblGrid>
        <w:gridCol w:w="4636"/>
        <w:gridCol w:w="4768"/>
      </w:tblGrid>
      <w:tr w:rsidR="00261A57" w14:paraId="11E4695E" w14:textId="77777777" w:rsidTr="004710B6">
        <w:trPr>
          <w:trHeight w:val="1843"/>
        </w:trPr>
        <w:tc>
          <w:tcPr>
            <w:tcW w:w="4636" w:type="dxa"/>
            <w:shd w:val="clear" w:color="auto" w:fill="auto"/>
          </w:tcPr>
          <w:p w14:paraId="04CB11AF" w14:textId="77777777" w:rsidR="00261A57" w:rsidRPr="007923DD" w:rsidRDefault="00B90B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23DD">
              <w:rPr>
                <w:rFonts w:ascii="Arial" w:hAnsi="Arial" w:cs="Arial"/>
                <w:b/>
                <w:sz w:val="22"/>
                <w:szCs w:val="22"/>
              </w:rPr>
              <w:t>ПОСТАВЩИК:</w:t>
            </w:r>
          </w:p>
          <w:p w14:paraId="7D722044" w14:textId="77777777" w:rsidR="00814F63" w:rsidRDefault="00814F6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E4CCBAA" w14:textId="77777777" w:rsidR="00814F63" w:rsidRPr="00814F63" w:rsidRDefault="00814F63" w:rsidP="00814F63">
            <w:pPr>
              <w:keepNext/>
              <w:suppressAutoHyphens w:val="0"/>
              <w:outlineLvl w:val="1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О</w:t>
            </w:r>
            <w:r w:rsidR="0077445E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ОО «СБЕРТЕК</w:t>
            </w:r>
            <w:r w:rsidRPr="00814F63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»</w:t>
            </w:r>
          </w:p>
          <w:p w14:paraId="032DEF16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1439C68F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190121, Санкт- Петербург, </w:t>
            </w:r>
          </w:p>
          <w:p w14:paraId="07830BD6" w14:textId="27D4F418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>пр.</w:t>
            </w:r>
            <w:r w:rsidR="002D2FE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Римского-Корсакова, д. 107, </w:t>
            </w:r>
            <w:r w:rsidR="00DD30AD">
              <w:rPr>
                <w:rFonts w:ascii="Arial" w:hAnsi="Arial" w:cs="Arial"/>
                <w:sz w:val="22"/>
                <w:szCs w:val="22"/>
                <w:lang w:eastAsia="ru-RU"/>
              </w:rPr>
              <w:t>Литер</w:t>
            </w:r>
            <w:proofErr w:type="gramStart"/>
            <w:r w:rsidR="00DD30A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А</w:t>
            </w:r>
            <w:proofErr w:type="gramEnd"/>
            <w:r w:rsidR="00DD30A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2D2FE4">
              <w:rPr>
                <w:rFonts w:ascii="Arial" w:hAnsi="Arial" w:cs="Arial"/>
                <w:sz w:val="22"/>
                <w:szCs w:val="22"/>
                <w:lang w:eastAsia="ru-RU"/>
              </w:rPr>
              <w:t>кв</w:t>
            </w: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>.5</w:t>
            </w:r>
          </w:p>
          <w:p w14:paraId="4969B77B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77B0BFFF" w14:textId="34247A8B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Тел.: </w:t>
            </w:r>
            <w:r w:rsidR="002D2FE4">
              <w:rPr>
                <w:rFonts w:ascii="Arial" w:hAnsi="Arial" w:cs="Arial"/>
                <w:sz w:val="22"/>
                <w:szCs w:val="22"/>
                <w:lang w:eastAsia="ru-RU"/>
              </w:rPr>
              <w:t>8 (812) 409-46-</w:t>
            </w:r>
            <w:r w:rsidR="002D2FE4" w:rsidRPr="002D2FE4">
              <w:rPr>
                <w:rFonts w:ascii="Arial" w:hAnsi="Arial" w:cs="Arial"/>
                <w:sz w:val="22"/>
                <w:szCs w:val="22"/>
                <w:lang w:eastAsia="ru-RU"/>
              </w:rPr>
              <w:t>36</w:t>
            </w: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>, 8-939-757-10-00</w:t>
            </w:r>
          </w:p>
          <w:p w14:paraId="52C2A36E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10048E4D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ИНН 7839049257 </w:t>
            </w: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ab/>
              <w:t>КПП 783901001</w:t>
            </w:r>
          </w:p>
          <w:p w14:paraId="19D3E390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>ОГРН 1157847433842</w:t>
            </w:r>
          </w:p>
          <w:p w14:paraId="70CDB8A4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1F3167A9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u w:val="single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u w:val="single"/>
                <w:lang w:eastAsia="ru-RU"/>
              </w:rPr>
              <w:t>Банк получателя:</w:t>
            </w:r>
          </w:p>
          <w:p w14:paraId="45629071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СЕВЕРО-ЗАПАДНЫЙ БАНК ПАО СБЕРБАНК </w:t>
            </w:r>
          </w:p>
          <w:p w14:paraId="714C14EA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>Расчетный счет 40702810355040012446</w:t>
            </w:r>
          </w:p>
          <w:p w14:paraId="0ECB5B5C" w14:textId="77777777" w:rsidR="00814F63" w:rsidRP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>БИК 044030653</w:t>
            </w:r>
          </w:p>
          <w:p w14:paraId="2A7C7FC3" w14:textId="77777777" w:rsidR="00814F63" w:rsidRDefault="00814F63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14F63">
              <w:rPr>
                <w:rFonts w:ascii="Arial" w:hAnsi="Arial" w:cs="Arial"/>
                <w:sz w:val="22"/>
                <w:szCs w:val="22"/>
                <w:lang w:eastAsia="ru-RU"/>
              </w:rPr>
              <w:t>Корреспондентский счет 30101810500000000653</w:t>
            </w:r>
          </w:p>
          <w:p w14:paraId="053E1D2E" w14:textId="77777777" w:rsidR="00D33DC9" w:rsidRPr="00814F63" w:rsidRDefault="00D33DC9" w:rsidP="00814F6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3AF2302C" w14:textId="77777777" w:rsidR="002F470A" w:rsidRPr="00C93B98" w:rsidRDefault="002F470A" w:rsidP="00814F6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  <w:p w14:paraId="782EE63E" w14:textId="77777777" w:rsidR="00814F63" w:rsidRPr="008D32EA" w:rsidRDefault="00814F63" w:rsidP="00814F6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8D32E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Генеральный директор                                                           </w:t>
            </w:r>
          </w:p>
          <w:p w14:paraId="3A43C5B2" w14:textId="77777777" w:rsidR="00814F63" w:rsidRPr="008D32EA" w:rsidRDefault="0077445E" w:rsidP="00814F6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ООО «СБЕРТЕК</w:t>
            </w:r>
            <w:r w:rsidR="00500FC5" w:rsidRPr="008D32E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»</w:t>
            </w:r>
          </w:p>
          <w:p w14:paraId="55040A2A" w14:textId="0B79AE67" w:rsidR="00814F63" w:rsidRDefault="00814F63" w:rsidP="00814F6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  <w:p w14:paraId="1706D88F" w14:textId="76F4EE8C" w:rsidR="00814F63" w:rsidRDefault="00814F63" w:rsidP="004710B6">
            <w:pPr>
              <w:suppressAutoHyphens w:val="0"/>
              <w:rPr>
                <w:rFonts w:ascii="Arial" w:hAnsi="Arial" w:cs="Arial"/>
                <w:b/>
                <w:sz w:val="21"/>
                <w:szCs w:val="21"/>
              </w:rPr>
            </w:pPr>
            <w:r w:rsidRPr="008D32E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____________________Антонов А.В</w:t>
            </w:r>
            <w:r w:rsidR="002D2FE4" w:rsidRPr="002D2FE4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68" w:type="dxa"/>
            <w:shd w:val="clear" w:color="auto" w:fill="auto"/>
          </w:tcPr>
          <w:p w14:paraId="7CAE9D9E" w14:textId="77777777" w:rsidR="00261A57" w:rsidRPr="00BA3032" w:rsidRDefault="00B90B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A303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t>ПОКУПАТЕЛЬ:</w:t>
            </w:r>
          </w:p>
          <w:p w14:paraId="51E1B507" w14:textId="77777777" w:rsidR="00814F63" w:rsidRPr="00BA3032" w:rsidRDefault="00814F6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14:paraId="32ED2D7C" w14:textId="77777777" w:rsidR="00E87036" w:rsidRDefault="00E87036" w:rsidP="00C717EC">
            <w:pPr>
              <w:suppressAutoHyphens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14:paraId="4A8230AE" w14:textId="634A42AF" w:rsidR="00F00DC1" w:rsidRPr="00F00DC1" w:rsidRDefault="00C717EC" w:rsidP="00C717EC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t xml:space="preserve">Тел.: </w:t>
            </w:r>
            <w:r w:rsidR="00C40E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br/>
            </w:r>
            <w:r w:rsidR="00C40E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ru-RU"/>
              </w:rPr>
              <w:t>E</w:t>
            </w:r>
            <w:r w:rsidR="00C40EF6" w:rsidRPr="00C40E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t>-</w:t>
            </w:r>
            <w:r w:rsidR="00C40E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ru-RU"/>
              </w:rPr>
              <w:t>mail</w:t>
            </w:r>
            <w:r w:rsidR="00C40E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t xml:space="preserve">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br/>
              <w:t xml:space="preserve">ИНН </w:t>
            </w:r>
            <w:r w:rsidR="00A1361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t xml:space="preserve">  КПП </w:t>
            </w:r>
            <w:r w:rsidR="00A1361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ru-RU"/>
              </w:rPr>
              <w:br/>
              <w:t xml:space="preserve">ОГРН </w:t>
            </w:r>
          </w:p>
          <w:p w14:paraId="05EB82E5" w14:textId="77777777" w:rsidR="0024218A" w:rsidRDefault="0024218A" w:rsidP="008205E3">
            <w:pPr>
              <w:suppressAutoHyphens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14:paraId="37093D52" w14:textId="77777777" w:rsidR="0024218A" w:rsidRDefault="0024218A" w:rsidP="008205E3">
            <w:pPr>
              <w:suppressAutoHyphens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14:paraId="77A92EC9" w14:textId="0FA4DC18" w:rsidR="00A1361C" w:rsidRPr="00E87036" w:rsidRDefault="00E87036" w:rsidP="00216E8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t>Генеральный д</w:t>
            </w:r>
            <w:r w:rsidR="00A1361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t>иректор</w:t>
            </w:r>
          </w:p>
          <w:p w14:paraId="4B64F2AE" w14:textId="56009D5A" w:rsidR="00F00DC1" w:rsidRDefault="00A1361C" w:rsidP="00216E8B">
            <w:pPr>
              <w:suppressAutoHyphens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717E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t>ООО «</w:t>
            </w:r>
            <w:bookmarkStart w:id="0" w:name="_GoBack"/>
            <w:bookmarkEnd w:id="0"/>
            <w:r w:rsidRPr="00C717E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t>»</w:t>
            </w:r>
            <w:r w:rsidR="004A294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br/>
            </w:r>
          </w:p>
          <w:p w14:paraId="36FC8E1B" w14:textId="1534CBBA" w:rsidR="00814F63" w:rsidRPr="001F371A" w:rsidRDefault="00500FC5" w:rsidP="007C2869">
            <w:pPr>
              <w:suppressAutoHyphens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5C6A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t>________________</w:t>
            </w:r>
            <w:r w:rsidR="00D33DC9" w:rsidRPr="005C6A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14:paraId="02AB0089" w14:textId="77777777" w:rsidR="008D32EA" w:rsidRDefault="008D32EA" w:rsidP="0066408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754042E3" w14:textId="77777777" w:rsidR="008D32EA" w:rsidRDefault="008D32EA" w:rsidP="0066408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3D52E45F" w14:textId="77777777" w:rsidR="004D2E81" w:rsidRDefault="004D2E81" w:rsidP="008D32E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B69B99" w14:textId="77777777" w:rsidR="00EC6DEC" w:rsidRPr="00387382" w:rsidRDefault="00EC6DEC" w:rsidP="00EC6DEC">
      <w:pPr>
        <w:rPr>
          <w:rFonts w:ascii="Arial" w:hAnsi="Arial" w:cs="Arial"/>
          <w:sz w:val="22"/>
          <w:szCs w:val="22"/>
        </w:rPr>
      </w:pPr>
    </w:p>
    <w:sectPr w:rsidR="00EC6DEC" w:rsidRPr="00387382" w:rsidSect="00F03514">
      <w:pgSz w:w="11906" w:h="16838"/>
      <w:pgMar w:top="1134" w:right="1247" w:bottom="899" w:left="851" w:header="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66045" w14:textId="77777777" w:rsidR="00875FB1" w:rsidRDefault="00875FB1">
      <w:r>
        <w:separator/>
      </w:r>
    </w:p>
  </w:endnote>
  <w:endnote w:type="continuationSeparator" w:id="0">
    <w:p w14:paraId="1026CCAA" w14:textId="77777777" w:rsidR="00875FB1" w:rsidRDefault="0087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8A088" w14:textId="77777777" w:rsidR="00875FB1" w:rsidRDefault="00875FB1">
      <w:r>
        <w:separator/>
      </w:r>
    </w:p>
  </w:footnote>
  <w:footnote w:type="continuationSeparator" w:id="0">
    <w:p w14:paraId="3CCC78EE" w14:textId="77777777" w:rsidR="00875FB1" w:rsidRDefault="0087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606"/>
    <w:multiLevelType w:val="multilevel"/>
    <w:tmpl w:val="B6D0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1">
    <w:nsid w:val="06466BDA"/>
    <w:multiLevelType w:val="multilevel"/>
    <w:tmpl w:val="8FC4E4EA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F6CC0"/>
    <w:multiLevelType w:val="multilevel"/>
    <w:tmpl w:val="AF247B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3">
    <w:nsid w:val="4BAB288F"/>
    <w:multiLevelType w:val="hybridMultilevel"/>
    <w:tmpl w:val="4C966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327BC"/>
    <w:multiLevelType w:val="multilevel"/>
    <w:tmpl w:val="42E2637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77027BF"/>
    <w:multiLevelType w:val="multilevel"/>
    <w:tmpl w:val="E8A0DD7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sz w:val="21"/>
        <w:szCs w:val="21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6">
    <w:nsid w:val="59EE3866"/>
    <w:multiLevelType w:val="multilevel"/>
    <w:tmpl w:val="AAE6B3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7">
    <w:nsid w:val="6E701FB6"/>
    <w:multiLevelType w:val="multilevel"/>
    <w:tmpl w:val="9E4EB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8">
    <w:nsid w:val="70B22371"/>
    <w:multiLevelType w:val="multilevel"/>
    <w:tmpl w:val="D500FD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9">
    <w:nsid w:val="73B23172"/>
    <w:multiLevelType w:val="multilevel"/>
    <w:tmpl w:val="28441A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57"/>
    <w:rsid w:val="000772A9"/>
    <w:rsid w:val="000B0430"/>
    <w:rsid w:val="000B79FA"/>
    <w:rsid w:val="000C131E"/>
    <w:rsid w:val="000E1AD2"/>
    <w:rsid w:val="00126FF6"/>
    <w:rsid w:val="00157DBD"/>
    <w:rsid w:val="001B6758"/>
    <w:rsid w:val="001F371A"/>
    <w:rsid w:val="00216E8B"/>
    <w:rsid w:val="0021712A"/>
    <w:rsid w:val="0022302D"/>
    <w:rsid w:val="002243E5"/>
    <w:rsid w:val="0024218A"/>
    <w:rsid w:val="00246329"/>
    <w:rsid w:val="002476F3"/>
    <w:rsid w:val="00261A57"/>
    <w:rsid w:val="00283C89"/>
    <w:rsid w:val="002A3371"/>
    <w:rsid w:val="002D0BEF"/>
    <w:rsid w:val="002D2FE4"/>
    <w:rsid w:val="002F470A"/>
    <w:rsid w:val="00301BB2"/>
    <w:rsid w:val="0031100A"/>
    <w:rsid w:val="003216BA"/>
    <w:rsid w:val="0036780E"/>
    <w:rsid w:val="00377DDE"/>
    <w:rsid w:val="00380BD6"/>
    <w:rsid w:val="00387382"/>
    <w:rsid w:val="003D7073"/>
    <w:rsid w:val="00414177"/>
    <w:rsid w:val="0043045D"/>
    <w:rsid w:val="00432B60"/>
    <w:rsid w:val="00441055"/>
    <w:rsid w:val="004710B6"/>
    <w:rsid w:val="00485921"/>
    <w:rsid w:val="00496345"/>
    <w:rsid w:val="004A294C"/>
    <w:rsid w:val="004D282D"/>
    <w:rsid w:val="004D2E81"/>
    <w:rsid w:val="00500FC5"/>
    <w:rsid w:val="0053428D"/>
    <w:rsid w:val="0054709D"/>
    <w:rsid w:val="00560A2D"/>
    <w:rsid w:val="00567324"/>
    <w:rsid w:val="005B0DC6"/>
    <w:rsid w:val="005B7EFE"/>
    <w:rsid w:val="005C312D"/>
    <w:rsid w:val="005C6A5F"/>
    <w:rsid w:val="005D6EF0"/>
    <w:rsid w:val="005E1B8C"/>
    <w:rsid w:val="006060EE"/>
    <w:rsid w:val="00650D63"/>
    <w:rsid w:val="0066408E"/>
    <w:rsid w:val="006C535D"/>
    <w:rsid w:val="007127F5"/>
    <w:rsid w:val="00770D9C"/>
    <w:rsid w:val="0077445E"/>
    <w:rsid w:val="0079128A"/>
    <w:rsid w:val="007923DD"/>
    <w:rsid w:val="007C2869"/>
    <w:rsid w:val="007F5431"/>
    <w:rsid w:val="00814F63"/>
    <w:rsid w:val="008151AB"/>
    <w:rsid w:val="008205E3"/>
    <w:rsid w:val="00855FAC"/>
    <w:rsid w:val="008605CC"/>
    <w:rsid w:val="008675ED"/>
    <w:rsid w:val="00875FB1"/>
    <w:rsid w:val="0089267D"/>
    <w:rsid w:val="008D32EA"/>
    <w:rsid w:val="009101E0"/>
    <w:rsid w:val="00927718"/>
    <w:rsid w:val="00953FE9"/>
    <w:rsid w:val="009A32C4"/>
    <w:rsid w:val="00A11DC5"/>
    <w:rsid w:val="00A12241"/>
    <w:rsid w:val="00A1361C"/>
    <w:rsid w:val="00A65DCB"/>
    <w:rsid w:val="00A7113E"/>
    <w:rsid w:val="00AF2EA6"/>
    <w:rsid w:val="00B26B9D"/>
    <w:rsid w:val="00B278B6"/>
    <w:rsid w:val="00B65084"/>
    <w:rsid w:val="00B673A2"/>
    <w:rsid w:val="00B67C00"/>
    <w:rsid w:val="00B803BC"/>
    <w:rsid w:val="00B90B95"/>
    <w:rsid w:val="00BA3032"/>
    <w:rsid w:val="00C0315F"/>
    <w:rsid w:val="00C1774A"/>
    <w:rsid w:val="00C40EF6"/>
    <w:rsid w:val="00C456BF"/>
    <w:rsid w:val="00C717EC"/>
    <w:rsid w:val="00C93B98"/>
    <w:rsid w:val="00CC2821"/>
    <w:rsid w:val="00D33DC9"/>
    <w:rsid w:val="00D43E5F"/>
    <w:rsid w:val="00D74B70"/>
    <w:rsid w:val="00DD286C"/>
    <w:rsid w:val="00DD30AD"/>
    <w:rsid w:val="00E06559"/>
    <w:rsid w:val="00E079BA"/>
    <w:rsid w:val="00E701DE"/>
    <w:rsid w:val="00E75C92"/>
    <w:rsid w:val="00E86AFD"/>
    <w:rsid w:val="00E87036"/>
    <w:rsid w:val="00EC6DEC"/>
    <w:rsid w:val="00ED244F"/>
    <w:rsid w:val="00ED5C90"/>
    <w:rsid w:val="00ED5D4E"/>
    <w:rsid w:val="00F00A51"/>
    <w:rsid w:val="00F00DC1"/>
    <w:rsid w:val="00F03514"/>
    <w:rsid w:val="00F10740"/>
    <w:rsid w:val="00F3299C"/>
    <w:rsid w:val="00F76ADE"/>
    <w:rsid w:val="00FD0A32"/>
    <w:rsid w:val="00FD5340"/>
    <w:rsid w:val="00FE04FF"/>
    <w:rsid w:val="00FE30AD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6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10"/>
    <w:next w:val="a0"/>
    <w:pPr>
      <w:numPr>
        <w:ilvl w:val="2"/>
        <w:numId w:val="1"/>
      </w:numPr>
      <w:spacing w:before="140" w:after="120"/>
      <w:outlineLvl w:val="2"/>
    </w:pPr>
    <w:rPr>
      <w:bCs/>
      <w:color w:val="808080"/>
      <w:sz w:val="28"/>
      <w:szCs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sz w:val="24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1"/>
      <w:szCs w:val="21"/>
    </w:rPr>
  </w:style>
  <w:style w:type="character" w:customStyle="1" w:styleId="WW8Num4z0">
    <w:name w:val="WW8Num4z0"/>
    <w:rPr>
      <w:rFonts w:ascii="Arial" w:hAnsi="Arial" w:cs="Arial"/>
      <w:sz w:val="21"/>
      <w:szCs w:val="21"/>
    </w:rPr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Arial" w:hAnsi="Arial" w:cs="Arial"/>
      <w:sz w:val="21"/>
      <w:szCs w:val="21"/>
    </w:rPr>
  </w:style>
  <w:style w:type="character" w:customStyle="1" w:styleId="WW8Num7z0">
    <w:name w:val="WW8Num7z0"/>
    <w:rPr>
      <w:rFonts w:ascii="Arial" w:hAnsi="Arial" w:cs="Arial"/>
      <w:sz w:val="21"/>
      <w:szCs w:val="21"/>
    </w:rPr>
  </w:style>
  <w:style w:type="character" w:customStyle="1" w:styleId="WW8Num8z0">
    <w:name w:val="WW8Num8z0"/>
    <w:rPr>
      <w:rFonts w:ascii="Arial" w:hAnsi="Arial" w:cs="Arial"/>
      <w:sz w:val="21"/>
      <w:szCs w:val="21"/>
    </w:rPr>
  </w:style>
  <w:style w:type="character" w:customStyle="1" w:styleId="WW8Num9z0">
    <w:name w:val="WW8Num9z0"/>
    <w:rPr>
      <w:rFonts w:ascii="Arial" w:hAnsi="Arial" w:cs="Arial"/>
      <w:sz w:val="21"/>
      <w:szCs w:val="21"/>
    </w:rPr>
  </w:style>
  <w:style w:type="character" w:styleId="a4">
    <w:name w:val="page number"/>
    <w:basedOn w:val="a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</w:style>
  <w:style w:type="character" w:customStyle="1" w:styleId="a7">
    <w:name w:val="Знак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0"/>
    <w:pPr>
      <w:jc w:val="center"/>
    </w:pPr>
    <w:rPr>
      <w:b/>
      <w:i/>
      <w:sz w:val="24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Body Text Indent"/>
    <w:basedOn w:val="a"/>
    <w:pPr>
      <w:ind w:left="732"/>
      <w:jc w:val="both"/>
    </w:pPr>
    <w:rPr>
      <w:sz w:val="24"/>
    </w:rPr>
  </w:style>
  <w:style w:type="paragraph" w:styleId="20">
    <w:name w:val="Body Text Indent 2"/>
    <w:basedOn w:val="a"/>
    <w:pPr>
      <w:spacing w:before="120" w:after="120"/>
      <w:ind w:left="1134"/>
      <w:jc w:val="both"/>
    </w:pPr>
    <w:rPr>
      <w:sz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rPr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af2">
    <w:name w:val="Заглавие"/>
    <w:basedOn w:val="10"/>
    <w:next w:val="a0"/>
    <w:rPr>
      <w:bCs/>
      <w:sz w:val="56"/>
      <w:szCs w:val="56"/>
    </w:rPr>
  </w:style>
  <w:style w:type="paragraph" w:styleId="af3">
    <w:name w:val="Subtitle"/>
    <w:basedOn w:val="10"/>
    <w:next w:val="a0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character" w:styleId="af4">
    <w:name w:val="Hyperlink"/>
    <w:basedOn w:val="a1"/>
    <w:uiPriority w:val="99"/>
    <w:unhideWhenUsed/>
    <w:rsid w:val="00EC6DEC"/>
    <w:rPr>
      <w:color w:val="0563C1" w:themeColor="hyperlink"/>
      <w:u w:val="single"/>
    </w:rPr>
  </w:style>
  <w:style w:type="paragraph" w:styleId="af5">
    <w:name w:val="Normal (Web)"/>
    <w:basedOn w:val="a"/>
    <w:rsid w:val="006640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Intense Emphasis"/>
    <w:basedOn w:val="a1"/>
    <w:uiPriority w:val="21"/>
    <w:qFormat/>
    <w:rsid w:val="00B26B9D"/>
    <w:rPr>
      <w:i/>
      <w:iCs/>
      <w:color w:val="5B9BD5" w:themeColor="accent1"/>
    </w:rPr>
  </w:style>
  <w:style w:type="paragraph" w:styleId="af7">
    <w:name w:val="No Spacing"/>
    <w:uiPriority w:val="1"/>
    <w:qFormat/>
    <w:rsid w:val="005C6A5F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10"/>
    <w:next w:val="a0"/>
    <w:pPr>
      <w:numPr>
        <w:ilvl w:val="2"/>
        <w:numId w:val="1"/>
      </w:numPr>
      <w:spacing w:before="140" w:after="120"/>
      <w:outlineLvl w:val="2"/>
    </w:pPr>
    <w:rPr>
      <w:bCs/>
      <w:color w:val="808080"/>
      <w:sz w:val="28"/>
      <w:szCs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sz w:val="24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1"/>
      <w:szCs w:val="21"/>
    </w:rPr>
  </w:style>
  <w:style w:type="character" w:customStyle="1" w:styleId="WW8Num4z0">
    <w:name w:val="WW8Num4z0"/>
    <w:rPr>
      <w:rFonts w:ascii="Arial" w:hAnsi="Arial" w:cs="Arial"/>
      <w:sz w:val="21"/>
      <w:szCs w:val="21"/>
    </w:rPr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Arial" w:hAnsi="Arial" w:cs="Arial"/>
      <w:sz w:val="21"/>
      <w:szCs w:val="21"/>
    </w:rPr>
  </w:style>
  <w:style w:type="character" w:customStyle="1" w:styleId="WW8Num7z0">
    <w:name w:val="WW8Num7z0"/>
    <w:rPr>
      <w:rFonts w:ascii="Arial" w:hAnsi="Arial" w:cs="Arial"/>
      <w:sz w:val="21"/>
      <w:szCs w:val="21"/>
    </w:rPr>
  </w:style>
  <w:style w:type="character" w:customStyle="1" w:styleId="WW8Num8z0">
    <w:name w:val="WW8Num8z0"/>
    <w:rPr>
      <w:rFonts w:ascii="Arial" w:hAnsi="Arial" w:cs="Arial"/>
      <w:sz w:val="21"/>
      <w:szCs w:val="21"/>
    </w:rPr>
  </w:style>
  <w:style w:type="character" w:customStyle="1" w:styleId="WW8Num9z0">
    <w:name w:val="WW8Num9z0"/>
    <w:rPr>
      <w:rFonts w:ascii="Arial" w:hAnsi="Arial" w:cs="Arial"/>
      <w:sz w:val="21"/>
      <w:szCs w:val="21"/>
    </w:rPr>
  </w:style>
  <w:style w:type="character" w:styleId="a4">
    <w:name w:val="page number"/>
    <w:basedOn w:val="a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</w:style>
  <w:style w:type="character" w:customStyle="1" w:styleId="a7">
    <w:name w:val="Знак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0"/>
    <w:pPr>
      <w:jc w:val="center"/>
    </w:pPr>
    <w:rPr>
      <w:b/>
      <w:i/>
      <w:sz w:val="24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Body Text Indent"/>
    <w:basedOn w:val="a"/>
    <w:pPr>
      <w:ind w:left="732"/>
      <w:jc w:val="both"/>
    </w:pPr>
    <w:rPr>
      <w:sz w:val="24"/>
    </w:rPr>
  </w:style>
  <w:style w:type="paragraph" w:styleId="20">
    <w:name w:val="Body Text Indent 2"/>
    <w:basedOn w:val="a"/>
    <w:pPr>
      <w:spacing w:before="120" w:after="120"/>
      <w:ind w:left="1134"/>
      <w:jc w:val="both"/>
    </w:pPr>
    <w:rPr>
      <w:sz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rPr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af2">
    <w:name w:val="Заглавие"/>
    <w:basedOn w:val="10"/>
    <w:next w:val="a0"/>
    <w:rPr>
      <w:bCs/>
      <w:sz w:val="56"/>
      <w:szCs w:val="56"/>
    </w:rPr>
  </w:style>
  <w:style w:type="paragraph" w:styleId="af3">
    <w:name w:val="Subtitle"/>
    <w:basedOn w:val="10"/>
    <w:next w:val="a0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character" w:styleId="af4">
    <w:name w:val="Hyperlink"/>
    <w:basedOn w:val="a1"/>
    <w:uiPriority w:val="99"/>
    <w:unhideWhenUsed/>
    <w:rsid w:val="00EC6DEC"/>
    <w:rPr>
      <w:color w:val="0563C1" w:themeColor="hyperlink"/>
      <w:u w:val="single"/>
    </w:rPr>
  </w:style>
  <w:style w:type="paragraph" w:styleId="af5">
    <w:name w:val="Normal (Web)"/>
    <w:basedOn w:val="a"/>
    <w:rsid w:val="006640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Intense Emphasis"/>
    <w:basedOn w:val="a1"/>
    <w:uiPriority w:val="21"/>
    <w:qFormat/>
    <w:rsid w:val="00B26B9D"/>
    <w:rPr>
      <w:i/>
      <w:iCs/>
      <w:color w:val="5B9BD5" w:themeColor="accent1"/>
    </w:rPr>
  </w:style>
  <w:style w:type="paragraph" w:styleId="af7">
    <w:name w:val="No Spacing"/>
    <w:uiPriority w:val="1"/>
    <w:qFormat/>
    <w:rsid w:val="005C6A5F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kaganets</dc:creator>
  <cp:lastModifiedBy>Андрей</cp:lastModifiedBy>
  <cp:revision>18</cp:revision>
  <cp:lastPrinted>2022-05-27T07:49:00Z</cp:lastPrinted>
  <dcterms:created xsi:type="dcterms:W3CDTF">2021-06-16T05:47:00Z</dcterms:created>
  <dcterms:modified xsi:type="dcterms:W3CDTF">2025-02-11T14:00:00Z</dcterms:modified>
  <dc:language>ru-RU</dc:language>
</cp:coreProperties>
</file>